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66DFD" w:rsidRPr="00266DFD" w14:paraId="09CFE55A" w14:textId="77777777" w:rsidTr="00266DFD">
        <w:trPr>
          <w:tblCellSpacing w:w="15" w:type="dxa"/>
        </w:trPr>
        <w:tc>
          <w:tcPr>
            <w:tcW w:w="4450" w:type="pct"/>
            <w:vAlign w:val="center"/>
            <w:hideMark/>
          </w:tcPr>
          <w:p w14:paraId="09267F69" w14:textId="77777777" w:rsidR="00266DFD" w:rsidRPr="00266DFD" w:rsidRDefault="00266DFD" w:rsidP="00266DFD">
            <w:pPr>
              <w:spacing w:before="100" w:beforeAutospacing="1" w:after="100" w:afterAutospacing="1"/>
              <w:jc w:val="center"/>
              <w:outlineLvl w:val="3"/>
              <w:rPr>
                <w:rFonts w:ascii="Times New Roman" w:eastAsia="Times New Roman" w:hAnsi="Times New Roman" w:cs="Times New Roman"/>
                <w:b/>
                <w:bCs/>
              </w:rPr>
            </w:pPr>
            <w:r w:rsidRPr="00266DFD">
              <w:rPr>
                <w:rFonts w:ascii="Times New Roman" w:eastAsia="Times New Roman" w:hAnsi="Times New Roman" w:cs="Times New Roman"/>
                <w:b/>
                <w:bCs/>
              </w:rPr>
              <w:t>The Lessons Appointed for Use on the</w:t>
            </w:r>
          </w:p>
        </w:tc>
        <w:tc>
          <w:tcPr>
            <w:tcW w:w="550" w:type="pct"/>
            <w:vMerge w:val="restart"/>
            <w:vAlign w:val="center"/>
            <w:hideMark/>
          </w:tcPr>
          <w:p w14:paraId="24F29877" w14:textId="77777777" w:rsidR="00266DFD" w:rsidRPr="00266DFD" w:rsidRDefault="00266DFD" w:rsidP="00266DFD">
            <w:pPr>
              <w:rPr>
                <w:rFonts w:ascii="Times New Roman" w:eastAsia="Times New Roman" w:hAnsi="Times New Roman" w:cs="Times New Roman"/>
              </w:rPr>
            </w:pPr>
            <w:r w:rsidRPr="00266DFD">
              <w:rPr>
                <w:rFonts w:ascii="Times New Roman" w:eastAsia="Times New Roman" w:hAnsi="Times New Roman" w:cs="Times New Roman"/>
                <w:noProof/>
              </w:rPr>
              <w:drawing>
                <wp:inline distT="0" distB="0" distL="0" distR="0" wp14:anchorId="38162A5C" wp14:editId="4563E92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66DFD" w:rsidRPr="00266DFD" w14:paraId="73BD9A49" w14:textId="77777777" w:rsidTr="00266DFD">
        <w:trPr>
          <w:tblCellSpacing w:w="15" w:type="dxa"/>
        </w:trPr>
        <w:tc>
          <w:tcPr>
            <w:tcW w:w="0" w:type="auto"/>
            <w:vAlign w:val="center"/>
            <w:hideMark/>
          </w:tcPr>
          <w:p w14:paraId="079E5230" w14:textId="77777777" w:rsidR="00266DFD" w:rsidRPr="00266DFD" w:rsidRDefault="00266DFD" w:rsidP="00266DFD">
            <w:pPr>
              <w:pStyle w:val="sundayTitle"/>
            </w:pPr>
            <w:r w:rsidRPr="00266DFD">
              <w:t>Sunday closest to June 1</w:t>
            </w:r>
          </w:p>
        </w:tc>
        <w:tc>
          <w:tcPr>
            <w:tcW w:w="0" w:type="auto"/>
            <w:vMerge/>
            <w:vAlign w:val="center"/>
            <w:hideMark/>
          </w:tcPr>
          <w:p w14:paraId="5FC3C085" w14:textId="77777777" w:rsidR="00266DFD" w:rsidRPr="00266DFD" w:rsidRDefault="00266DFD" w:rsidP="00266DFD">
            <w:pPr>
              <w:pStyle w:val="sundayTitle"/>
            </w:pPr>
          </w:p>
        </w:tc>
      </w:tr>
      <w:tr w:rsidR="00266DFD" w:rsidRPr="00266DFD" w14:paraId="625BF573" w14:textId="77777777" w:rsidTr="00266DFD">
        <w:trPr>
          <w:tblCellSpacing w:w="15" w:type="dxa"/>
        </w:trPr>
        <w:tc>
          <w:tcPr>
            <w:tcW w:w="0" w:type="auto"/>
            <w:vAlign w:val="center"/>
            <w:hideMark/>
          </w:tcPr>
          <w:p w14:paraId="4BD4D8E8" w14:textId="77777777" w:rsidR="00266DFD" w:rsidRPr="00266DFD" w:rsidRDefault="00266DFD" w:rsidP="00266DFD">
            <w:pPr>
              <w:pStyle w:val="moreInfo"/>
            </w:pPr>
            <w:r w:rsidRPr="00266DFD">
              <w:t>Proper 4</w:t>
            </w:r>
            <w:r w:rsidRPr="00266DFD">
              <w:br/>
              <w:t>Year B</w:t>
            </w:r>
            <w:r w:rsidRPr="00266DFD">
              <w:br/>
              <w:t>RCL</w:t>
            </w:r>
          </w:p>
        </w:tc>
        <w:tc>
          <w:tcPr>
            <w:tcW w:w="0" w:type="auto"/>
            <w:vMerge/>
            <w:vAlign w:val="center"/>
            <w:hideMark/>
          </w:tcPr>
          <w:p w14:paraId="3F9215D2" w14:textId="77777777" w:rsidR="00266DFD" w:rsidRPr="00266DFD" w:rsidRDefault="00266DFD" w:rsidP="00266DFD">
            <w:pPr>
              <w:pStyle w:val="moreInfo"/>
            </w:pPr>
          </w:p>
        </w:tc>
      </w:tr>
    </w:tbl>
    <w:p w14:paraId="7CE426A6" w14:textId="77777777" w:rsidR="00266DFD" w:rsidRPr="00266DFD" w:rsidRDefault="00266DFD" w:rsidP="00266DFD">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266DFD" w:rsidRPr="00266DFD" w14:paraId="58D860CE" w14:textId="77777777" w:rsidTr="00266DFD">
        <w:trPr>
          <w:tblCellSpacing w:w="15" w:type="dxa"/>
        </w:trPr>
        <w:tc>
          <w:tcPr>
            <w:tcW w:w="2300" w:type="pct"/>
            <w:vAlign w:val="center"/>
            <w:hideMark/>
          </w:tcPr>
          <w:p w14:paraId="57ABA165" w14:textId="77777777" w:rsidR="00266DFD" w:rsidRPr="00266DFD" w:rsidRDefault="00266DFD" w:rsidP="00266DFD">
            <w:pPr>
              <w:jc w:val="center"/>
              <w:rPr>
                <w:rFonts w:ascii="Times New Roman" w:eastAsia="Times New Roman" w:hAnsi="Times New Roman" w:cs="Times New Roman"/>
                <w:color w:val="000000"/>
                <w:sz w:val="22"/>
                <w:szCs w:val="22"/>
              </w:rPr>
            </w:pPr>
            <w:r w:rsidRPr="00266DFD">
              <w:rPr>
                <w:rFonts w:ascii="Times New Roman" w:eastAsia="Times New Roman" w:hAnsi="Times New Roman" w:cs="Times New Roman"/>
                <w:b/>
                <w:bCs/>
                <w:i/>
                <w:iCs/>
                <w:color w:val="000000"/>
                <w:sz w:val="22"/>
                <w:szCs w:val="22"/>
              </w:rPr>
              <w:t>Track 1</w:t>
            </w:r>
          </w:p>
        </w:tc>
        <w:tc>
          <w:tcPr>
            <w:tcW w:w="0" w:type="auto"/>
            <w:vAlign w:val="center"/>
            <w:hideMark/>
          </w:tcPr>
          <w:p w14:paraId="6E5B7987" w14:textId="77777777" w:rsidR="00266DFD" w:rsidRPr="00266DFD" w:rsidRDefault="00266DFD" w:rsidP="00266DFD">
            <w:pPr>
              <w:jc w:val="center"/>
              <w:rPr>
                <w:rFonts w:ascii="Times New Roman" w:eastAsia="Times New Roman" w:hAnsi="Times New Roman" w:cs="Times New Roman"/>
                <w:color w:val="000000"/>
                <w:sz w:val="22"/>
                <w:szCs w:val="22"/>
              </w:rPr>
            </w:pPr>
            <w:r w:rsidRPr="00266DFD">
              <w:rPr>
                <w:rFonts w:ascii="Times New Roman" w:eastAsia="Times New Roman" w:hAnsi="Times New Roman" w:cs="Times New Roman"/>
                <w:i/>
                <w:iCs/>
                <w:color w:val="000000"/>
                <w:sz w:val="22"/>
                <w:szCs w:val="22"/>
              </w:rPr>
              <w:t>or</w:t>
            </w:r>
          </w:p>
        </w:tc>
        <w:tc>
          <w:tcPr>
            <w:tcW w:w="2300" w:type="pct"/>
            <w:vAlign w:val="center"/>
            <w:hideMark/>
          </w:tcPr>
          <w:p w14:paraId="46522814" w14:textId="77777777" w:rsidR="00266DFD" w:rsidRPr="00266DFD" w:rsidRDefault="00266DFD" w:rsidP="00266DFD">
            <w:pPr>
              <w:jc w:val="center"/>
              <w:rPr>
                <w:rFonts w:ascii="Times New Roman" w:eastAsia="Times New Roman" w:hAnsi="Times New Roman" w:cs="Times New Roman"/>
                <w:color w:val="000000"/>
                <w:sz w:val="22"/>
                <w:szCs w:val="22"/>
              </w:rPr>
            </w:pPr>
            <w:r w:rsidRPr="00266DFD">
              <w:rPr>
                <w:rFonts w:ascii="Times New Roman" w:eastAsia="Times New Roman" w:hAnsi="Times New Roman" w:cs="Times New Roman"/>
                <w:b/>
                <w:bCs/>
                <w:i/>
                <w:iCs/>
                <w:color w:val="000000"/>
                <w:sz w:val="22"/>
                <w:szCs w:val="22"/>
              </w:rPr>
              <w:t>Track 2</w:t>
            </w:r>
          </w:p>
        </w:tc>
      </w:tr>
      <w:tr w:rsidR="00266DFD" w:rsidRPr="00266DFD" w14:paraId="566A22EB" w14:textId="77777777" w:rsidTr="00266DFD">
        <w:trPr>
          <w:tblCellSpacing w:w="15" w:type="dxa"/>
        </w:trPr>
        <w:tc>
          <w:tcPr>
            <w:tcW w:w="2300" w:type="pct"/>
            <w:vAlign w:val="center"/>
            <w:hideMark/>
          </w:tcPr>
          <w:p w14:paraId="00069B01" w14:textId="77777777" w:rsidR="00266DFD" w:rsidRPr="00266DFD" w:rsidRDefault="00266DFD" w:rsidP="00266DFD">
            <w:pPr>
              <w:pStyle w:val="CitationList"/>
              <w:rPr>
                <w:color w:val="000000"/>
                <w:sz w:val="27"/>
                <w:szCs w:val="27"/>
              </w:rPr>
            </w:pPr>
            <w:r w:rsidRPr="00266DFD">
              <w:t>1 Samuel 3:1-10(11-20)</w:t>
            </w:r>
            <w:r w:rsidRPr="00266DFD">
              <w:rPr>
                <w:sz w:val="27"/>
                <w:szCs w:val="27"/>
              </w:rPr>
              <w:br/>
            </w:r>
            <w:r w:rsidRPr="00266DFD">
              <w:t>Psalm 139:1-5, 12-17</w:t>
            </w:r>
            <w:r w:rsidRPr="00266DFD">
              <w:rPr>
                <w:sz w:val="27"/>
                <w:szCs w:val="27"/>
              </w:rPr>
              <w:br/>
            </w:r>
            <w:r w:rsidRPr="00266DFD">
              <w:t>2 Corinthians 4:5-12</w:t>
            </w:r>
            <w:r w:rsidRPr="00266DFD">
              <w:rPr>
                <w:sz w:val="27"/>
                <w:szCs w:val="27"/>
              </w:rPr>
              <w:br/>
            </w:r>
            <w:r w:rsidRPr="00266DFD">
              <w:t>Mark 2:23-3:6</w:t>
            </w:r>
          </w:p>
        </w:tc>
        <w:tc>
          <w:tcPr>
            <w:tcW w:w="0" w:type="auto"/>
            <w:vAlign w:val="center"/>
            <w:hideMark/>
          </w:tcPr>
          <w:p w14:paraId="18751283" w14:textId="77777777" w:rsidR="00266DFD" w:rsidRPr="00266DFD" w:rsidRDefault="00266DFD" w:rsidP="00266DFD">
            <w:pPr>
              <w:pStyle w:val="CitationList"/>
              <w:rPr>
                <w:color w:val="000000"/>
                <w:sz w:val="27"/>
                <w:szCs w:val="27"/>
              </w:rPr>
            </w:pPr>
            <w:r w:rsidRPr="00266DFD">
              <w:rPr>
                <w:color w:val="000000"/>
                <w:sz w:val="27"/>
                <w:szCs w:val="27"/>
              </w:rPr>
              <w:t> </w:t>
            </w:r>
          </w:p>
        </w:tc>
        <w:tc>
          <w:tcPr>
            <w:tcW w:w="0" w:type="auto"/>
            <w:vAlign w:val="center"/>
            <w:hideMark/>
          </w:tcPr>
          <w:p w14:paraId="5E53F851" w14:textId="77777777" w:rsidR="00266DFD" w:rsidRPr="00266DFD" w:rsidRDefault="00266DFD" w:rsidP="00266DFD">
            <w:pPr>
              <w:pStyle w:val="CitationList"/>
              <w:rPr>
                <w:color w:val="000000"/>
                <w:sz w:val="27"/>
                <w:szCs w:val="27"/>
              </w:rPr>
            </w:pPr>
            <w:r w:rsidRPr="00266DFD">
              <w:t>Deuteronomy 5:12-15</w:t>
            </w:r>
            <w:r w:rsidRPr="00266DFD">
              <w:rPr>
                <w:sz w:val="27"/>
                <w:szCs w:val="27"/>
              </w:rPr>
              <w:br/>
            </w:r>
            <w:r w:rsidRPr="00266DFD">
              <w:t>Psalm 81:1-10</w:t>
            </w:r>
            <w:r w:rsidRPr="00266DFD">
              <w:rPr>
                <w:sz w:val="27"/>
                <w:szCs w:val="27"/>
              </w:rPr>
              <w:br/>
            </w:r>
            <w:r w:rsidRPr="00266DFD">
              <w:t>2 Corinthians 4:5-12</w:t>
            </w:r>
            <w:r w:rsidRPr="00266DFD">
              <w:rPr>
                <w:sz w:val="27"/>
                <w:szCs w:val="27"/>
              </w:rPr>
              <w:br/>
            </w:r>
            <w:r w:rsidRPr="00266DFD">
              <w:t>Mark 2:23-3:6</w:t>
            </w:r>
          </w:p>
        </w:tc>
      </w:tr>
    </w:tbl>
    <w:p w14:paraId="40CA83C9" w14:textId="77777777" w:rsidR="00266DFD" w:rsidRPr="00266DFD" w:rsidRDefault="00266DFD" w:rsidP="00266DFD">
      <w:pPr>
        <w:shd w:val="clear" w:color="auto" w:fill="FFFFFF"/>
        <w:spacing w:before="300"/>
        <w:outlineLvl w:val="1"/>
        <w:rPr>
          <w:rFonts w:ascii="Times New Roman" w:eastAsia="Times New Roman" w:hAnsi="Times New Roman" w:cs="Times New Roman"/>
          <w:b/>
          <w:bCs/>
          <w:color w:val="000000"/>
          <w:sz w:val="29"/>
          <w:szCs w:val="29"/>
        </w:rPr>
      </w:pPr>
      <w:r w:rsidRPr="00266DFD">
        <w:rPr>
          <w:rFonts w:ascii="Times New Roman" w:eastAsia="Times New Roman" w:hAnsi="Times New Roman" w:cs="Times New Roman"/>
          <w:b/>
          <w:bCs/>
          <w:color w:val="000000"/>
          <w:sz w:val="29"/>
          <w:szCs w:val="29"/>
        </w:rPr>
        <w:t>The Collect</w:t>
      </w:r>
    </w:p>
    <w:p w14:paraId="342E9DDF" w14:textId="77777777" w:rsidR="00266DFD" w:rsidRPr="00266DFD" w:rsidRDefault="00266DFD" w:rsidP="00266DFD">
      <w:pPr>
        <w:spacing w:before="225" w:after="100" w:afterAutospacing="1"/>
        <w:ind w:right="480"/>
        <w:rPr>
          <w:rFonts w:ascii="Times New Roman" w:hAnsi="Times New Roman" w:cs="Times New Roman"/>
        </w:rPr>
      </w:pPr>
      <w:r w:rsidRPr="00266DFD">
        <w:rPr>
          <w:rFonts w:ascii="Times New Roman" w:hAnsi="Times New Roman" w:cs="Times New Roman"/>
          <w:sz w:val="27"/>
          <w:szCs w:val="27"/>
        </w:rPr>
        <w:t>O</w:t>
      </w:r>
      <w:r w:rsidRPr="00266DFD">
        <w:rPr>
          <w:rFonts w:ascii="Times New Roman" w:hAnsi="Times New Roman" w:cs="Times New Roman"/>
        </w:rPr>
        <w:t> God, your never-failing providence sets in order all things both in heaven and earth: Put away from us, we entreat you, all hurtful things, and give us those things which are profitable for us; through Jesus Christ our Lord, who lives and reigns with you and the Holy Spirit, one God, for ever and ever.</w:t>
      </w:r>
      <w:r w:rsidRPr="00266DFD">
        <w:rPr>
          <w:rFonts w:ascii="Times New Roman" w:hAnsi="Times New Roman" w:cs="Times New Roman"/>
          <w:i/>
          <w:iCs/>
        </w:rPr>
        <w:t> Amen.</w:t>
      </w:r>
    </w:p>
    <w:p w14:paraId="7B6B4468" w14:textId="77777777" w:rsidR="00266DFD" w:rsidRPr="00266DFD" w:rsidRDefault="00266DFD" w:rsidP="00266DFD">
      <w:pPr>
        <w:shd w:val="clear" w:color="auto" w:fill="FFFFFF"/>
        <w:spacing w:before="300"/>
        <w:outlineLvl w:val="1"/>
        <w:rPr>
          <w:rFonts w:ascii="Times New Roman" w:eastAsia="Times New Roman" w:hAnsi="Times New Roman" w:cs="Times New Roman"/>
          <w:b/>
          <w:bCs/>
          <w:color w:val="000000"/>
          <w:sz w:val="29"/>
          <w:szCs w:val="29"/>
        </w:rPr>
      </w:pPr>
      <w:r w:rsidRPr="00266DFD">
        <w:rPr>
          <w:rFonts w:ascii="Times New Roman" w:eastAsia="Times New Roman" w:hAnsi="Times New Roman" w:cs="Times New Roman"/>
          <w:b/>
          <w:bCs/>
          <w:color w:val="000000"/>
          <w:sz w:val="29"/>
          <w:szCs w:val="29"/>
        </w:rPr>
        <w:t>Old Testament</w:t>
      </w:r>
    </w:p>
    <w:p w14:paraId="5D2C4629" w14:textId="77777777" w:rsidR="00266DFD" w:rsidRPr="00266DFD" w:rsidRDefault="00266DFD" w:rsidP="00266DFD">
      <w:pPr>
        <w:spacing w:before="100" w:beforeAutospacing="1" w:after="168" w:line="240" w:lineRule="atLeast"/>
        <w:outlineLvl w:val="2"/>
        <w:rPr>
          <w:rFonts w:ascii="Times New Roman" w:eastAsia="Times New Roman" w:hAnsi="Times New Roman" w:cs="Times New Roman"/>
          <w:b/>
          <w:bCs/>
          <w:sz w:val="27"/>
          <w:szCs w:val="27"/>
        </w:rPr>
      </w:pPr>
      <w:r w:rsidRPr="00266DFD">
        <w:rPr>
          <w:rFonts w:ascii="Times New Roman" w:eastAsia="Times New Roman" w:hAnsi="Times New Roman" w:cs="Times New Roman"/>
          <w:b/>
          <w:bCs/>
          <w:sz w:val="27"/>
          <w:szCs w:val="27"/>
        </w:rPr>
        <w:t>1 Samuel 3:1-10(11-20)</w:t>
      </w:r>
    </w:p>
    <w:p w14:paraId="068C80D1"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sz w:val="27"/>
          <w:szCs w:val="27"/>
        </w:rPr>
        <w:t>N</w:t>
      </w:r>
      <w:r w:rsidRPr="00266DFD">
        <w:rPr>
          <w:rFonts w:ascii="Times New Roman" w:hAnsi="Times New Roman" w:cs="Times New Roman"/>
        </w:rPr>
        <w:t>ow the boy Samuel was ministering to the </w:t>
      </w:r>
      <w:r w:rsidRPr="00266DFD">
        <w:rPr>
          <w:rFonts w:ascii="Times New Roman" w:hAnsi="Times New Roman" w:cs="Times New Roman"/>
          <w:smallCaps/>
        </w:rPr>
        <w:t>Lord</w:t>
      </w:r>
      <w:r w:rsidRPr="00266DFD">
        <w:rPr>
          <w:rFonts w:ascii="Times New Roman" w:hAnsi="Times New Roman" w:cs="Times New Roman"/>
        </w:rPr>
        <w:t> under Eli. The word of the </w:t>
      </w:r>
      <w:r w:rsidRPr="00266DFD">
        <w:rPr>
          <w:rFonts w:ascii="Times New Roman" w:hAnsi="Times New Roman" w:cs="Times New Roman"/>
          <w:smallCaps/>
        </w:rPr>
        <w:t>Lord</w:t>
      </w:r>
      <w:r w:rsidRPr="00266DFD">
        <w:rPr>
          <w:rFonts w:ascii="Times New Roman" w:hAnsi="Times New Roman" w:cs="Times New Roman"/>
        </w:rPr>
        <w:t> was rare in those days; visions were not widespread.</w:t>
      </w:r>
    </w:p>
    <w:p w14:paraId="5736974F"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rPr>
        <w:t>At that time Eli, whose eyesight had begun to grow dim so that he could not see, was lying down in his room; the lamp of God had not yet gone out, and Samuel was lying down in the temple of the </w:t>
      </w:r>
      <w:r w:rsidRPr="00266DFD">
        <w:rPr>
          <w:rFonts w:ascii="Times New Roman" w:hAnsi="Times New Roman" w:cs="Times New Roman"/>
          <w:smallCaps/>
        </w:rPr>
        <w:t>Lord</w:t>
      </w:r>
      <w:r w:rsidRPr="00266DFD">
        <w:rPr>
          <w:rFonts w:ascii="Times New Roman" w:hAnsi="Times New Roman" w:cs="Times New Roman"/>
        </w:rPr>
        <w:t>, where the ark of God was. Then the </w:t>
      </w:r>
      <w:r w:rsidRPr="00266DFD">
        <w:rPr>
          <w:rFonts w:ascii="Times New Roman" w:hAnsi="Times New Roman" w:cs="Times New Roman"/>
          <w:smallCaps/>
        </w:rPr>
        <w:t>Lord</w:t>
      </w:r>
      <w:r w:rsidRPr="00266DFD">
        <w:rPr>
          <w:rFonts w:ascii="Times New Roman" w:hAnsi="Times New Roman" w:cs="Times New Roman"/>
        </w:rPr>
        <w:t> called, “Samuel! Samuel!” and he said, “Here I am!” and ran to Eli, and said, “Here I am, for you called me.” But he said, “I did not call; lie down again.” So he went and lay down. The </w:t>
      </w:r>
      <w:r w:rsidRPr="00266DFD">
        <w:rPr>
          <w:rFonts w:ascii="Times New Roman" w:hAnsi="Times New Roman" w:cs="Times New Roman"/>
          <w:smallCaps/>
        </w:rPr>
        <w:t>Lord</w:t>
      </w:r>
      <w:r w:rsidRPr="00266DFD">
        <w:rPr>
          <w:rFonts w:ascii="Times New Roman" w:hAnsi="Times New Roman" w:cs="Times New Roman"/>
        </w:rPr>
        <w:t> called again, “Samuel!” Samuel got up and went to Eli, and said, “Here I am, for you called me.” But he said, “I did not call, my son; lie down again.” Now Samuel did not yet know the </w:t>
      </w:r>
      <w:r w:rsidRPr="00266DFD">
        <w:rPr>
          <w:rFonts w:ascii="Times New Roman" w:hAnsi="Times New Roman" w:cs="Times New Roman"/>
          <w:smallCaps/>
        </w:rPr>
        <w:t>Lord</w:t>
      </w:r>
      <w:r w:rsidRPr="00266DFD">
        <w:rPr>
          <w:rFonts w:ascii="Times New Roman" w:hAnsi="Times New Roman" w:cs="Times New Roman"/>
        </w:rPr>
        <w:t>, and the word of the </w:t>
      </w:r>
      <w:r w:rsidRPr="00266DFD">
        <w:rPr>
          <w:rFonts w:ascii="Times New Roman" w:hAnsi="Times New Roman" w:cs="Times New Roman"/>
          <w:smallCaps/>
        </w:rPr>
        <w:t>Lord</w:t>
      </w:r>
      <w:r w:rsidRPr="00266DFD">
        <w:rPr>
          <w:rFonts w:ascii="Times New Roman" w:hAnsi="Times New Roman" w:cs="Times New Roman"/>
        </w:rPr>
        <w:t> had not yet been revealed to him. The </w:t>
      </w:r>
      <w:r w:rsidRPr="00266DFD">
        <w:rPr>
          <w:rFonts w:ascii="Times New Roman" w:hAnsi="Times New Roman" w:cs="Times New Roman"/>
          <w:smallCaps/>
        </w:rPr>
        <w:t>Lord</w:t>
      </w:r>
      <w:r w:rsidRPr="00266DFD">
        <w:rPr>
          <w:rFonts w:ascii="Times New Roman" w:hAnsi="Times New Roman" w:cs="Times New Roman"/>
        </w:rPr>
        <w:t> called Samuel again, a third time. And he got up and went to Eli, and said, “Here I am, for you called me.” Then Eli perceived that the </w:t>
      </w:r>
      <w:r w:rsidRPr="00266DFD">
        <w:rPr>
          <w:rFonts w:ascii="Times New Roman" w:hAnsi="Times New Roman" w:cs="Times New Roman"/>
          <w:smallCaps/>
        </w:rPr>
        <w:t>Lord</w:t>
      </w:r>
      <w:r w:rsidRPr="00266DFD">
        <w:rPr>
          <w:rFonts w:ascii="Times New Roman" w:hAnsi="Times New Roman" w:cs="Times New Roman"/>
        </w:rPr>
        <w:t> was calling the boy. Therefore Eli said to Samuel, “Go, lie down; and if he calls you, you shall say, ‘Speak, </w:t>
      </w:r>
      <w:r w:rsidRPr="00266DFD">
        <w:rPr>
          <w:rFonts w:ascii="Times New Roman" w:hAnsi="Times New Roman" w:cs="Times New Roman"/>
          <w:smallCaps/>
        </w:rPr>
        <w:t>Lord</w:t>
      </w:r>
      <w:r w:rsidRPr="00266DFD">
        <w:rPr>
          <w:rFonts w:ascii="Times New Roman" w:hAnsi="Times New Roman" w:cs="Times New Roman"/>
        </w:rPr>
        <w:t>, for your servant is listening.’” So Samuel went and lay down in his place.</w:t>
      </w:r>
    </w:p>
    <w:p w14:paraId="6457932E"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rPr>
        <w:t>Now the </w:t>
      </w:r>
      <w:r w:rsidRPr="00266DFD">
        <w:rPr>
          <w:rFonts w:ascii="Times New Roman" w:hAnsi="Times New Roman" w:cs="Times New Roman"/>
          <w:smallCaps/>
        </w:rPr>
        <w:t>Lord</w:t>
      </w:r>
      <w:r w:rsidRPr="00266DFD">
        <w:rPr>
          <w:rFonts w:ascii="Times New Roman" w:hAnsi="Times New Roman" w:cs="Times New Roman"/>
        </w:rPr>
        <w:t> came and stood there, calling as before, “Samuel! Samuel!” And Samuel said, “Speak, for your servant is listening.” [Then the </w:t>
      </w:r>
      <w:r w:rsidRPr="00266DFD">
        <w:rPr>
          <w:rFonts w:ascii="Times New Roman" w:hAnsi="Times New Roman" w:cs="Times New Roman"/>
          <w:smallCaps/>
        </w:rPr>
        <w:t>Lord</w:t>
      </w:r>
      <w:r w:rsidRPr="00266DFD">
        <w:rPr>
          <w:rFonts w:ascii="Times New Roman" w:hAnsi="Times New Roman" w:cs="Times New Roman"/>
        </w:rPr>
        <w:t xml:space="preserve"> said to Samuel, “See, I am about to do something in Israel that will make both ears of anyone who hears of it tingle. On that day I will fulfill against Eli all that I have spoken concerning his house, from beginning to end. For I have told him that I am about to punish his house forever, for the iniquity that he knew, because his sons were blaspheming God, and he did not restrain them. Therefore I </w:t>
      </w:r>
      <w:r w:rsidRPr="00266DFD">
        <w:rPr>
          <w:rFonts w:ascii="Times New Roman" w:hAnsi="Times New Roman" w:cs="Times New Roman"/>
        </w:rPr>
        <w:lastRenderedPageBreak/>
        <w:t>swear to the house of Eli that the iniquity of Eli’s house shall not be expiated by sacrifice or offering forever.”</w:t>
      </w:r>
    </w:p>
    <w:p w14:paraId="0EB6319E"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rPr>
        <w:t>Samuel lay there until morning; then he opened the doors of the house of the </w:t>
      </w:r>
      <w:r w:rsidRPr="00266DFD">
        <w:rPr>
          <w:rFonts w:ascii="Times New Roman" w:hAnsi="Times New Roman" w:cs="Times New Roman"/>
          <w:smallCaps/>
        </w:rPr>
        <w:t>Lord</w:t>
      </w:r>
      <w:r w:rsidRPr="00266DFD">
        <w:rPr>
          <w:rFonts w:ascii="Times New Roman" w:hAnsi="Times New Roman" w:cs="Times New Roman"/>
        </w:rPr>
        <w:t>. Samuel was afraid to tell the vision to Eli. But Eli called Samuel and said, “Samuel, my son.” He said, “Here I am.” Eli said, “What was it that he told you? Do not hide it from me. May God do so to you and more also, if you hide anything from me of all that he told you.” So Samuel told him everything and hid nothing from him. Then he said, “It is the </w:t>
      </w:r>
      <w:r w:rsidRPr="00266DFD">
        <w:rPr>
          <w:rFonts w:ascii="Times New Roman" w:hAnsi="Times New Roman" w:cs="Times New Roman"/>
          <w:smallCaps/>
        </w:rPr>
        <w:t>Lord</w:t>
      </w:r>
      <w:r w:rsidRPr="00266DFD">
        <w:rPr>
          <w:rFonts w:ascii="Times New Roman" w:hAnsi="Times New Roman" w:cs="Times New Roman"/>
        </w:rPr>
        <w:t>; let him do what seems good to him.”</w:t>
      </w:r>
    </w:p>
    <w:p w14:paraId="7E9A2F12"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rPr>
        <w:t>As Samuel grew up, the </w:t>
      </w:r>
      <w:r w:rsidRPr="00266DFD">
        <w:rPr>
          <w:rFonts w:ascii="Times New Roman" w:hAnsi="Times New Roman" w:cs="Times New Roman"/>
          <w:smallCaps/>
        </w:rPr>
        <w:t>Lord</w:t>
      </w:r>
      <w:r w:rsidRPr="00266DFD">
        <w:rPr>
          <w:rFonts w:ascii="Times New Roman" w:hAnsi="Times New Roman" w:cs="Times New Roman"/>
        </w:rPr>
        <w:t> was with him and let none of his words fall to the ground. And all Israel from Dan to Beer-</w:t>
      </w:r>
      <w:proofErr w:type="spellStart"/>
      <w:r w:rsidRPr="00266DFD">
        <w:rPr>
          <w:rFonts w:ascii="Times New Roman" w:hAnsi="Times New Roman" w:cs="Times New Roman"/>
        </w:rPr>
        <w:t>sheba</w:t>
      </w:r>
      <w:proofErr w:type="spellEnd"/>
      <w:r w:rsidRPr="00266DFD">
        <w:rPr>
          <w:rFonts w:ascii="Times New Roman" w:hAnsi="Times New Roman" w:cs="Times New Roman"/>
        </w:rPr>
        <w:t xml:space="preserve"> knew that Samuel was a trustworthy prophet of </w:t>
      </w:r>
      <w:proofErr w:type="spellStart"/>
      <w:r w:rsidRPr="00266DFD">
        <w:rPr>
          <w:rFonts w:ascii="Times New Roman" w:hAnsi="Times New Roman" w:cs="Times New Roman"/>
        </w:rPr>
        <w:t>the</w:t>
      </w:r>
      <w:r w:rsidRPr="00266DFD">
        <w:rPr>
          <w:rFonts w:ascii="Times New Roman" w:hAnsi="Times New Roman" w:cs="Times New Roman"/>
          <w:smallCaps/>
        </w:rPr>
        <w:t>Lord</w:t>
      </w:r>
      <w:proofErr w:type="spellEnd"/>
      <w:r w:rsidRPr="00266DFD">
        <w:rPr>
          <w:rFonts w:ascii="Times New Roman" w:hAnsi="Times New Roman" w:cs="Times New Roman"/>
        </w:rPr>
        <w:t>.]</w:t>
      </w:r>
    </w:p>
    <w:p w14:paraId="7C0CB9F9" w14:textId="5CA5AE33" w:rsidR="00266DFD" w:rsidRPr="00266DFD" w:rsidRDefault="00266DFD" w:rsidP="00266DFD">
      <w:pPr>
        <w:shd w:val="clear" w:color="auto" w:fill="FFFFFF"/>
        <w:spacing w:before="300"/>
        <w:outlineLvl w:val="1"/>
        <w:rPr>
          <w:rFonts w:ascii="Times New Roman" w:eastAsia="Times New Roman" w:hAnsi="Times New Roman" w:cs="Times New Roman"/>
          <w:b/>
          <w:bCs/>
          <w:color w:val="000000"/>
          <w:sz w:val="29"/>
          <w:szCs w:val="29"/>
        </w:rPr>
      </w:pPr>
      <w:r w:rsidRPr="00266DFD">
        <w:rPr>
          <w:rFonts w:ascii="Times New Roman" w:eastAsia="Times New Roman" w:hAnsi="Times New Roman" w:cs="Times New Roman"/>
          <w:b/>
          <w:bCs/>
          <w:color w:val="000000"/>
          <w:sz w:val="29"/>
          <w:szCs w:val="29"/>
        </w:rPr>
        <w:t xml:space="preserve">The </w:t>
      </w:r>
      <w:r w:rsidR="00327FB8">
        <w:rPr>
          <w:rFonts w:ascii="Times New Roman" w:eastAsia="Times New Roman" w:hAnsi="Times New Roman" w:cs="Times New Roman"/>
          <w:b/>
          <w:bCs/>
          <w:color w:val="000000"/>
          <w:sz w:val="29"/>
          <w:szCs w:val="29"/>
        </w:rPr>
        <w:t>Psalm</w:t>
      </w:r>
    </w:p>
    <w:p w14:paraId="0F479027" w14:textId="77777777" w:rsidR="00266DFD" w:rsidRPr="00266DFD" w:rsidRDefault="00266DFD" w:rsidP="00266DFD">
      <w:pPr>
        <w:spacing w:before="100" w:beforeAutospacing="1" w:after="168" w:line="240" w:lineRule="atLeast"/>
        <w:outlineLvl w:val="2"/>
        <w:rPr>
          <w:rFonts w:ascii="Times New Roman" w:eastAsia="Times New Roman" w:hAnsi="Times New Roman" w:cs="Times New Roman"/>
          <w:b/>
          <w:bCs/>
          <w:sz w:val="27"/>
          <w:szCs w:val="27"/>
        </w:rPr>
      </w:pPr>
      <w:r w:rsidRPr="00266DFD">
        <w:rPr>
          <w:rFonts w:ascii="Times New Roman" w:eastAsia="Times New Roman" w:hAnsi="Times New Roman" w:cs="Times New Roman"/>
          <w:b/>
          <w:bCs/>
          <w:sz w:val="27"/>
          <w:szCs w:val="27"/>
        </w:rPr>
        <w:t>Psalm 139:1-5, 12-17</w:t>
      </w:r>
    </w:p>
    <w:p w14:paraId="4771E409" w14:textId="77777777" w:rsidR="00266DFD" w:rsidRPr="00266DFD" w:rsidRDefault="00266DFD" w:rsidP="00266DFD">
      <w:pPr>
        <w:spacing w:before="75" w:after="100" w:afterAutospacing="1"/>
        <w:rPr>
          <w:rFonts w:ascii="Times New Roman" w:hAnsi="Times New Roman" w:cs="Times New Roman"/>
          <w:b/>
          <w:bCs/>
          <w:i/>
          <w:iCs/>
          <w:color w:val="000000"/>
        </w:rPr>
      </w:pPr>
      <w:r w:rsidRPr="00266DFD">
        <w:rPr>
          <w:rFonts w:ascii="Times New Roman" w:hAnsi="Times New Roman" w:cs="Times New Roman"/>
          <w:b/>
          <w:bCs/>
          <w:i/>
          <w:iCs/>
          <w:color w:val="000000"/>
        </w:rPr>
        <w:t xml:space="preserve">Domine, </w:t>
      </w:r>
      <w:proofErr w:type="spellStart"/>
      <w:r w:rsidRPr="00266DFD">
        <w:rPr>
          <w:rFonts w:ascii="Times New Roman" w:hAnsi="Times New Roman" w:cs="Times New Roman"/>
          <w:b/>
          <w:bCs/>
          <w:i/>
          <w:iCs/>
          <w:color w:val="000000"/>
        </w:rPr>
        <w:t>probasti</w:t>
      </w:r>
      <w:proofErr w:type="spellEnd"/>
    </w:p>
    <w:p w14:paraId="77460C20"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1 </w:t>
      </w:r>
      <w:r w:rsidRPr="00266DFD">
        <w:rPr>
          <w:rFonts w:ascii="Times New Roman" w:hAnsi="Times New Roman" w:cs="Times New Roman"/>
          <w:sz w:val="27"/>
          <w:szCs w:val="27"/>
        </w:rPr>
        <w:t>L</w:t>
      </w:r>
      <w:r w:rsidRPr="00266DFD">
        <w:rPr>
          <w:rFonts w:ascii="Times New Roman" w:hAnsi="Times New Roman" w:cs="Times New Roman"/>
          <w:smallCaps/>
        </w:rPr>
        <w:t>ord</w:t>
      </w:r>
      <w:r w:rsidRPr="00266DFD">
        <w:rPr>
          <w:rFonts w:ascii="Times New Roman" w:hAnsi="Times New Roman" w:cs="Times New Roman"/>
        </w:rPr>
        <w:t>, you have searched me out and known me; *</w:t>
      </w:r>
      <w:r w:rsidRPr="00266DFD">
        <w:rPr>
          <w:rFonts w:ascii="Times New Roman" w:hAnsi="Times New Roman" w:cs="Times New Roman"/>
        </w:rPr>
        <w:br/>
        <w:t>you know my sitting down and my rising up;</w:t>
      </w:r>
      <w:r w:rsidRPr="00266DFD">
        <w:rPr>
          <w:rFonts w:ascii="Times New Roman" w:hAnsi="Times New Roman" w:cs="Times New Roman"/>
        </w:rPr>
        <w:br/>
        <w:t>you discern my thoughts from afar.</w:t>
      </w:r>
    </w:p>
    <w:p w14:paraId="554C262E"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2 You trace my journeys and my resting-places *</w:t>
      </w:r>
      <w:r w:rsidRPr="00266DFD">
        <w:rPr>
          <w:rFonts w:ascii="Times New Roman" w:hAnsi="Times New Roman" w:cs="Times New Roman"/>
        </w:rPr>
        <w:br/>
        <w:t>and are acquainted with all my ways.</w:t>
      </w:r>
    </w:p>
    <w:p w14:paraId="6561849B"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3 Indeed, there is not a word on my lips, *</w:t>
      </w:r>
      <w:r w:rsidRPr="00266DFD">
        <w:rPr>
          <w:rFonts w:ascii="Times New Roman" w:hAnsi="Times New Roman" w:cs="Times New Roman"/>
        </w:rPr>
        <w:br/>
        <w:t>but you, O </w:t>
      </w:r>
      <w:r w:rsidRPr="00266DFD">
        <w:rPr>
          <w:rFonts w:ascii="Times New Roman" w:hAnsi="Times New Roman" w:cs="Times New Roman"/>
          <w:smallCaps/>
        </w:rPr>
        <w:t>Lord</w:t>
      </w:r>
      <w:r w:rsidRPr="00266DFD">
        <w:rPr>
          <w:rFonts w:ascii="Times New Roman" w:hAnsi="Times New Roman" w:cs="Times New Roman"/>
        </w:rPr>
        <w:t>, know it altogether.</w:t>
      </w:r>
    </w:p>
    <w:p w14:paraId="69291C9A"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4 You press upon me behind and before *</w:t>
      </w:r>
      <w:r w:rsidRPr="00266DFD">
        <w:rPr>
          <w:rFonts w:ascii="Times New Roman" w:hAnsi="Times New Roman" w:cs="Times New Roman"/>
        </w:rPr>
        <w:br/>
        <w:t>and lay your hand upon me.</w:t>
      </w:r>
    </w:p>
    <w:p w14:paraId="693B282B"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5 Such knowledge is too wonderful for me; *</w:t>
      </w:r>
      <w:r w:rsidRPr="00266DFD">
        <w:rPr>
          <w:rFonts w:ascii="Times New Roman" w:hAnsi="Times New Roman" w:cs="Times New Roman"/>
        </w:rPr>
        <w:br/>
        <w:t>it is so high that I cannot attain to it.</w:t>
      </w:r>
    </w:p>
    <w:p w14:paraId="1D80ECDD"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12 For you yourself created my inmost parts; *</w:t>
      </w:r>
      <w:r w:rsidRPr="00266DFD">
        <w:rPr>
          <w:rFonts w:ascii="Times New Roman" w:hAnsi="Times New Roman" w:cs="Times New Roman"/>
        </w:rPr>
        <w:br/>
        <w:t>you knit me together in my mother's womb.</w:t>
      </w:r>
    </w:p>
    <w:p w14:paraId="760B9BB2"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13 I will thank you because I am marvelously made; *</w:t>
      </w:r>
      <w:r w:rsidRPr="00266DFD">
        <w:rPr>
          <w:rFonts w:ascii="Times New Roman" w:hAnsi="Times New Roman" w:cs="Times New Roman"/>
        </w:rPr>
        <w:br/>
        <w:t>your works are wonderful, and I know it well.</w:t>
      </w:r>
    </w:p>
    <w:p w14:paraId="3660EB75"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14 My body was not hidden from you, *</w:t>
      </w:r>
      <w:r w:rsidRPr="00266DFD">
        <w:rPr>
          <w:rFonts w:ascii="Times New Roman" w:hAnsi="Times New Roman" w:cs="Times New Roman"/>
        </w:rPr>
        <w:br/>
        <w:t>while I was being made in secret</w:t>
      </w:r>
      <w:r w:rsidRPr="00266DFD">
        <w:rPr>
          <w:rFonts w:ascii="Times New Roman" w:hAnsi="Times New Roman" w:cs="Times New Roman"/>
        </w:rPr>
        <w:br/>
        <w:t>and woven in the depths of the earth.</w:t>
      </w:r>
    </w:p>
    <w:p w14:paraId="3F35C1A5"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15 Your eyes beheld my limbs, yet unfinished in the womb;</w:t>
      </w:r>
      <w:r w:rsidRPr="00266DFD">
        <w:rPr>
          <w:rFonts w:ascii="Times New Roman" w:hAnsi="Times New Roman" w:cs="Times New Roman"/>
        </w:rPr>
        <w:br/>
        <w:t>all of them were written in your book; *</w:t>
      </w:r>
      <w:r w:rsidRPr="00266DFD">
        <w:rPr>
          <w:rFonts w:ascii="Times New Roman" w:hAnsi="Times New Roman" w:cs="Times New Roman"/>
        </w:rPr>
        <w:br/>
        <w:t>they were fashioned day by day,</w:t>
      </w:r>
      <w:r w:rsidRPr="00266DFD">
        <w:rPr>
          <w:rFonts w:ascii="Times New Roman" w:hAnsi="Times New Roman" w:cs="Times New Roman"/>
        </w:rPr>
        <w:br/>
        <w:t>when as yet there was none of them.</w:t>
      </w:r>
    </w:p>
    <w:p w14:paraId="0C529E20"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16 How deep I find your thoughts, O God! *</w:t>
      </w:r>
      <w:r w:rsidRPr="00266DFD">
        <w:rPr>
          <w:rFonts w:ascii="Times New Roman" w:hAnsi="Times New Roman" w:cs="Times New Roman"/>
        </w:rPr>
        <w:br/>
        <w:t>how great is the sum of them!</w:t>
      </w:r>
    </w:p>
    <w:p w14:paraId="5888FA87"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lastRenderedPageBreak/>
        <w:t>17 If I were to count them, they would be more in number than the sand; *</w:t>
      </w:r>
      <w:r w:rsidRPr="00266DFD">
        <w:rPr>
          <w:rFonts w:ascii="Times New Roman" w:hAnsi="Times New Roman" w:cs="Times New Roman"/>
        </w:rPr>
        <w:br/>
        <w:t>to count them all, my life span would need to be like yours.</w:t>
      </w:r>
    </w:p>
    <w:p w14:paraId="1A000322" w14:textId="77777777" w:rsidR="00266DFD" w:rsidRPr="00266DFD" w:rsidRDefault="00266DFD" w:rsidP="00266DFD">
      <w:pPr>
        <w:spacing w:before="100" w:beforeAutospacing="1" w:after="100" w:afterAutospacing="1"/>
        <w:rPr>
          <w:rFonts w:ascii="Times New Roman" w:hAnsi="Times New Roman" w:cs="Times New Roman"/>
          <w:color w:val="000000"/>
          <w:sz w:val="27"/>
          <w:szCs w:val="27"/>
        </w:rPr>
      </w:pPr>
      <w:r w:rsidRPr="00266DFD">
        <w:rPr>
          <w:rFonts w:ascii="Times New Roman" w:hAnsi="Times New Roman" w:cs="Times New Roman"/>
          <w:b/>
          <w:bCs/>
          <w:i/>
          <w:iCs/>
          <w:color w:val="000000"/>
          <w:sz w:val="27"/>
          <w:szCs w:val="27"/>
        </w:rPr>
        <w:t>or</w:t>
      </w:r>
    </w:p>
    <w:p w14:paraId="0D84ED05" w14:textId="77777777" w:rsidR="00266DFD" w:rsidRPr="00266DFD" w:rsidRDefault="00266DFD" w:rsidP="00266DFD">
      <w:pPr>
        <w:shd w:val="clear" w:color="auto" w:fill="FFFFFF"/>
        <w:spacing w:before="300"/>
        <w:outlineLvl w:val="1"/>
        <w:rPr>
          <w:rFonts w:ascii="Times New Roman" w:eastAsia="Times New Roman" w:hAnsi="Times New Roman" w:cs="Times New Roman"/>
          <w:b/>
          <w:bCs/>
          <w:color w:val="000000"/>
          <w:sz w:val="29"/>
          <w:szCs w:val="29"/>
        </w:rPr>
      </w:pPr>
      <w:r w:rsidRPr="00266DFD">
        <w:rPr>
          <w:rFonts w:ascii="Times New Roman" w:eastAsia="Times New Roman" w:hAnsi="Times New Roman" w:cs="Times New Roman"/>
          <w:b/>
          <w:bCs/>
          <w:color w:val="000000"/>
          <w:sz w:val="29"/>
          <w:szCs w:val="29"/>
        </w:rPr>
        <w:t>Old Testament</w:t>
      </w:r>
    </w:p>
    <w:p w14:paraId="3F859F19" w14:textId="77777777" w:rsidR="00266DFD" w:rsidRPr="00266DFD" w:rsidRDefault="00266DFD" w:rsidP="00266DFD">
      <w:pPr>
        <w:spacing w:before="100" w:beforeAutospacing="1" w:after="168" w:line="240" w:lineRule="atLeast"/>
        <w:outlineLvl w:val="2"/>
        <w:rPr>
          <w:rFonts w:ascii="Times New Roman" w:eastAsia="Times New Roman" w:hAnsi="Times New Roman" w:cs="Times New Roman"/>
          <w:b/>
          <w:bCs/>
          <w:sz w:val="27"/>
          <w:szCs w:val="27"/>
        </w:rPr>
      </w:pPr>
      <w:r w:rsidRPr="00266DFD">
        <w:rPr>
          <w:rFonts w:ascii="Times New Roman" w:eastAsia="Times New Roman" w:hAnsi="Times New Roman" w:cs="Times New Roman"/>
          <w:b/>
          <w:bCs/>
          <w:sz w:val="27"/>
          <w:szCs w:val="27"/>
        </w:rPr>
        <w:t>Deuteronomy 5:12-15</w:t>
      </w:r>
    </w:p>
    <w:p w14:paraId="04356A76"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sz w:val="27"/>
          <w:szCs w:val="27"/>
        </w:rPr>
        <w:t>O</w:t>
      </w:r>
      <w:r w:rsidRPr="00266DFD">
        <w:rPr>
          <w:rFonts w:ascii="Times New Roman" w:hAnsi="Times New Roman" w:cs="Times New Roman"/>
        </w:rPr>
        <w:t>bserve the sabbath day and keep it holy, as the </w:t>
      </w:r>
      <w:r w:rsidRPr="00266DFD">
        <w:rPr>
          <w:rFonts w:ascii="Times New Roman" w:hAnsi="Times New Roman" w:cs="Times New Roman"/>
          <w:smallCaps/>
        </w:rPr>
        <w:t>Lord</w:t>
      </w:r>
      <w:r w:rsidRPr="00266DFD">
        <w:rPr>
          <w:rFonts w:ascii="Times New Roman" w:hAnsi="Times New Roman" w:cs="Times New Roman"/>
        </w:rPr>
        <w:t> your God commanded you. Six days you shall labor and do all your work. But the seventh day is a sabbath to the </w:t>
      </w:r>
      <w:r w:rsidRPr="00266DFD">
        <w:rPr>
          <w:rFonts w:ascii="Times New Roman" w:hAnsi="Times New Roman" w:cs="Times New Roman"/>
          <w:smallCaps/>
        </w:rPr>
        <w:t>Lord</w:t>
      </w:r>
      <w:r w:rsidRPr="00266DFD">
        <w:rPr>
          <w:rFonts w:ascii="Times New Roman" w:hAnsi="Times New Roman" w:cs="Times New Roman"/>
        </w:rPr>
        <w:t> your God; you shall not do any work—you, or your son or your daughter, or your male or female slave, or your ox or your donkey, or any of your livestock, or the resident alien in your towns, so that your male and female slave may rest as well as you. Remember that you were a slave in the land of Egypt, and the </w:t>
      </w:r>
      <w:r w:rsidRPr="00266DFD">
        <w:rPr>
          <w:rFonts w:ascii="Times New Roman" w:hAnsi="Times New Roman" w:cs="Times New Roman"/>
          <w:smallCaps/>
        </w:rPr>
        <w:t>Lord</w:t>
      </w:r>
      <w:r w:rsidRPr="00266DFD">
        <w:rPr>
          <w:rFonts w:ascii="Times New Roman" w:hAnsi="Times New Roman" w:cs="Times New Roman"/>
        </w:rPr>
        <w:t> your God brought you out from there with a mighty hand and an outstretched arm; therefore the </w:t>
      </w:r>
      <w:r w:rsidRPr="00266DFD">
        <w:rPr>
          <w:rFonts w:ascii="Times New Roman" w:hAnsi="Times New Roman" w:cs="Times New Roman"/>
          <w:smallCaps/>
        </w:rPr>
        <w:t>Lord</w:t>
      </w:r>
      <w:r w:rsidRPr="00266DFD">
        <w:rPr>
          <w:rFonts w:ascii="Times New Roman" w:hAnsi="Times New Roman" w:cs="Times New Roman"/>
        </w:rPr>
        <w:t> your God commanded you to keep the sabbath day.</w:t>
      </w:r>
    </w:p>
    <w:p w14:paraId="1041E552" w14:textId="243A5D1D" w:rsidR="00266DFD" w:rsidRPr="00266DFD" w:rsidRDefault="00266DFD" w:rsidP="00266DFD">
      <w:pPr>
        <w:shd w:val="clear" w:color="auto" w:fill="FFFFFF"/>
        <w:spacing w:before="300"/>
        <w:outlineLvl w:val="1"/>
        <w:rPr>
          <w:rFonts w:ascii="Times New Roman" w:eastAsia="Times New Roman" w:hAnsi="Times New Roman" w:cs="Times New Roman"/>
          <w:b/>
          <w:bCs/>
          <w:color w:val="000000"/>
          <w:sz w:val="29"/>
          <w:szCs w:val="29"/>
        </w:rPr>
      </w:pPr>
      <w:r w:rsidRPr="00266DFD">
        <w:rPr>
          <w:rFonts w:ascii="Times New Roman" w:eastAsia="Times New Roman" w:hAnsi="Times New Roman" w:cs="Times New Roman"/>
          <w:b/>
          <w:bCs/>
          <w:color w:val="000000"/>
          <w:sz w:val="29"/>
          <w:szCs w:val="29"/>
        </w:rPr>
        <w:t xml:space="preserve">The </w:t>
      </w:r>
      <w:r w:rsidR="00B50D9E">
        <w:rPr>
          <w:rFonts w:ascii="Times New Roman" w:eastAsia="Times New Roman" w:hAnsi="Times New Roman" w:cs="Times New Roman"/>
          <w:b/>
          <w:bCs/>
          <w:color w:val="000000"/>
          <w:sz w:val="29"/>
          <w:szCs w:val="29"/>
        </w:rPr>
        <w:t>Psalm</w:t>
      </w:r>
    </w:p>
    <w:p w14:paraId="4B0733F6" w14:textId="77777777" w:rsidR="00266DFD" w:rsidRPr="00266DFD" w:rsidRDefault="00266DFD" w:rsidP="00266DFD">
      <w:pPr>
        <w:spacing w:before="100" w:beforeAutospacing="1" w:after="168" w:line="240" w:lineRule="atLeast"/>
        <w:outlineLvl w:val="2"/>
        <w:rPr>
          <w:rFonts w:ascii="Times New Roman" w:eastAsia="Times New Roman" w:hAnsi="Times New Roman" w:cs="Times New Roman"/>
          <w:b/>
          <w:bCs/>
          <w:sz w:val="27"/>
          <w:szCs w:val="27"/>
        </w:rPr>
      </w:pPr>
      <w:r w:rsidRPr="00266DFD">
        <w:rPr>
          <w:rFonts w:ascii="Times New Roman" w:eastAsia="Times New Roman" w:hAnsi="Times New Roman" w:cs="Times New Roman"/>
          <w:b/>
          <w:bCs/>
          <w:sz w:val="27"/>
          <w:szCs w:val="27"/>
        </w:rPr>
        <w:t>Psalm 81:1-10</w:t>
      </w:r>
    </w:p>
    <w:p w14:paraId="6E612E8B" w14:textId="77777777" w:rsidR="00266DFD" w:rsidRPr="00266DFD" w:rsidRDefault="00266DFD" w:rsidP="00266DFD">
      <w:pPr>
        <w:spacing w:before="75" w:after="100" w:afterAutospacing="1"/>
        <w:rPr>
          <w:rFonts w:ascii="Times New Roman" w:hAnsi="Times New Roman" w:cs="Times New Roman"/>
          <w:b/>
          <w:bCs/>
          <w:i/>
          <w:iCs/>
          <w:color w:val="000000"/>
        </w:rPr>
      </w:pPr>
      <w:r w:rsidRPr="00266DFD">
        <w:rPr>
          <w:rFonts w:ascii="Times New Roman" w:hAnsi="Times New Roman" w:cs="Times New Roman"/>
          <w:b/>
          <w:bCs/>
          <w:i/>
          <w:iCs/>
          <w:color w:val="000000"/>
        </w:rPr>
        <w:t>Exultate Deo</w:t>
      </w:r>
    </w:p>
    <w:p w14:paraId="214383F5"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1 </w:t>
      </w:r>
      <w:r w:rsidRPr="00266DFD">
        <w:rPr>
          <w:rFonts w:ascii="Times New Roman" w:hAnsi="Times New Roman" w:cs="Times New Roman"/>
          <w:sz w:val="27"/>
          <w:szCs w:val="27"/>
        </w:rPr>
        <w:t>S</w:t>
      </w:r>
      <w:r w:rsidRPr="00266DFD">
        <w:rPr>
          <w:rFonts w:ascii="Times New Roman" w:hAnsi="Times New Roman" w:cs="Times New Roman"/>
        </w:rPr>
        <w:t>ing with joy to God our strength *</w:t>
      </w:r>
      <w:r w:rsidRPr="00266DFD">
        <w:rPr>
          <w:rFonts w:ascii="Times New Roman" w:hAnsi="Times New Roman" w:cs="Times New Roman"/>
        </w:rPr>
        <w:br/>
        <w:t>and raise a loud shout to the God of Jacob.</w:t>
      </w:r>
    </w:p>
    <w:p w14:paraId="362A126A"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2 Raise a song and sound the timbrel, *</w:t>
      </w:r>
      <w:r w:rsidRPr="00266DFD">
        <w:rPr>
          <w:rFonts w:ascii="Times New Roman" w:hAnsi="Times New Roman" w:cs="Times New Roman"/>
        </w:rPr>
        <w:br/>
        <w:t>the merry harp, and the lyre.</w:t>
      </w:r>
    </w:p>
    <w:p w14:paraId="07114022"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3 Blow the ram's-horn at the new moon, *</w:t>
      </w:r>
      <w:r w:rsidRPr="00266DFD">
        <w:rPr>
          <w:rFonts w:ascii="Times New Roman" w:hAnsi="Times New Roman" w:cs="Times New Roman"/>
        </w:rPr>
        <w:br/>
        <w:t>and at the full moon, the day of our feast.</w:t>
      </w:r>
    </w:p>
    <w:p w14:paraId="3BD600BD"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4 For this is a statute for Israel, *</w:t>
      </w:r>
      <w:r w:rsidRPr="00266DFD">
        <w:rPr>
          <w:rFonts w:ascii="Times New Roman" w:hAnsi="Times New Roman" w:cs="Times New Roman"/>
        </w:rPr>
        <w:br/>
        <w:t>a law of the God of Jacob.</w:t>
      </w:r>
    </w:p>
    <w:p w14:paraId="1BE728D5"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5 He laid it as a solemn charge upon Joseph, *</w:t>
      </w:r>
      <w:r w:rsidRPr="00266DFD">
        <w:rPr>
          <w:rFonts w:ascii="Times New Roman" w:hAnsi="Times New Roman" w:cs="Times New Roman"/>
        </w:rPr>
        <w:br/>
        <w:t>when he came out of the land of Egypt.</w:t>
      </w:r>
    </w:p>
    <w:p w14:paraId="0E162283"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6 I heard an unfamiliar voice saying *</w:t>
      </w:r>
      <w:r w:rsidRPr="00266DFD">
        <w:rPr>
          <w:rFonts w:ascii="Times New Roman" w:hAnsi="Times New Roman" w:cs="Times New Roman"/>
        </w:rPr>
        <w:br/>
        <w:t>"I eased his shoulder from the burden;</w:t>
      </w:r>
      <w:r w:rsidRPr="00266DFD">
        <w:rPr>
          <w:rFonts w:ascii="Times New Roman" w:hAnsi="Times New Roman" w:cs="Times New Roman"/>
        </w:rPr>
        <w:br/>
        <w:t>his hands were set free from bearing the load."</w:t>
      </w:r>
    </w:p>
    <w:p w14:paraId="0236B8BC"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7 You called on me in trouble, and I saved you; *</w:t>
      </w:r>
      <w:r w:rsidRPr="00266DFD">
        <w:rPr>
          <w:rFonts w:ascii="Times New Roman" w:hAnsi="Times New Roman" w:cs="Times New Roman"/>
        </w:rPr>
        <w:br/>
        <w:t>I answered you from the secret place of thunder</w:t>
      </w:r>
      <w:r w:rsidRPr="00266DFD">
        <w:rPr>
          <w:rFonts w:ascii="Times New Roman" w:hAnsi="Times New Roman" w:cs="Times New Roman"/>
        </w:rPr>
        <w:br/>
        <w:t xml:space="preserve">and tested you at the waters of </w:t>
      </w:r>
      <w:proofErr w:type="spellStart"/>
      <w:r w:rsidRPr="00266DFD">
        <w:rPr>
          <w:rFonts w:ascii="Times New Roman" w:hAnsi="Times New Roman" w:cs="Times New Roman"/>
        </w:rPr>
        <w:t>Meribah</w:t>
      </w:r>
      <w:proofErr w:type="spellEnd"/>
      <w:r w:rsidRPr="00266DFD">
        <w:rPr>
          <w:rFonts w:ascii="Times New Roman" w:hAnsi="Times New Roman" w:cs="Times New Roman"/>
        </w:rPr>
        <w:t>.</w:t>
      </w:r>
    </w:p>
    <w:p w14:paraId="0859C02B"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8 Hear, O my people, and I will admonish you: *</w:t>
      </w:r>
      <w:r w:rsidRPr="00266DFD">
        <w:rPr>
          <w:rFonts w:ascii="Times New Roman" w:hAnsi="Times New Roman" w:cs="Times New Roman"/>
        </w:rPr>
        <w:br/>
        <w:t>O Israel, if you would but listen to me!</w:t>
      </w:r>
    </w:p>
    <w:p w14:paraId="762DEA1E"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9 There shall be no strange god among you; *</w:t>
      </w:r>
      <w:r w:rsidRPr="00266DFD">
        <w:rPr>
          <w:rFonts w:ascii="Times New Roman" w:hAnsi="Times New Roman" w:cs="Times New Roman"/>
        </w:rPr>
        <w:br/>
        <w:t>you shall not worship a foreign god.</w:t>
      </w:r>
    </w:p>
    <w:p w14:paraId="5A7B7015"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lastRenderedPageBreak/>
        <w:t>10 I am the </w:t>
      </w:r>
      <w:r w:rsidRPr="00266DFD">
        <w:rPr>
          <w:rFonts w:ascii="Times New Roman" w:hAnsi="Times New Roman" w:cs="Times New Roman"/>
          <w:smallCaps/>
        </w:rPr>
        <w:t>Lord</w:t>
      </w:r>
      <w:r w:rsidRPr="00266DFD">
        <w:rPr>
          <w:rFonts w:ascii="Times New Roman" w:hAnsi="Times New Roman" w:cs="Times New Roman"/>
        </w:rPr>
        <w:t> your God,</w:t>
      </w:r>
      <w:r w:rsidRPr="00266DFD">
        <w:rPr>
          <w:rFonts w:ascii="Times New Roman" w:hAnsi="Times New Roman" w:cs="Times New Roman"/>
        </w:rPr>
        <w:br/>
        <w:t>who brought you out of the land of Egypt and said, *</w:t>
      </w:r>
      <w:r w:rsidRPr="00266DFD">
        <w:rPr>
          <w:rFonts w:ascii="Times New Roman" w:hAnsi="Times New Roman" w:cs="Times New Roman"/>
        </w:rPr>
        <w:br/>
        <w:t>"Open your mouth wide, and I will fill it."</w:t>
      </w:r>
    </w:p>
    <w:p w14:paraId="4C87B59D" w14:textId="77777777" w:rsidR="00266DFD" w:rsidRPr="00266DFD" w:rsidRDefault="00266DFD" w:rsidP="00266DFD">
      <w:pPr>
        <w:shd w:val="clear" w:color="auto" w:fill="FFFFFF"/>
        <w:spacing w:before="300"/>
        <w:outlineLvl w:val="1"/>
        <w:rPr>
          <w:rFonts w:ascii="Times New Roman" w:eastAsia="Times New Roman" w:hAnsi="Times New Roman" w:cs="Times New Roman"/>
          <w:b/>
          <w:bCs/>
          <w:color w:val="000000"/>
          <w:sz w:val="29"/>
          <w:szCs w:val="29"/>
        </w:rPr>
      </w:pPr>
      <w:r w:rsidRPr="00266DFD">
        <w:rPr>
          <w:rFonts w:ascii="Times New Roman" w:eastAsia="Times New Roman" w:hAnsi="Times New Roman" w:cs="Times New Roman"/>
          <w:b/>
          <w:bCs/>
          <w:color w:val="000000"/>
          <w:sz w:val="29"/>
          <w:szCs w:val="29"/>
        </w:rPr>
        <w:t>The Epistle</w:t>
      </w:r>
    </w:p>
    <w:p w14:paraId="0D4F15AA" w14:textId="77777777" w:rsidR="00266DFD" w:rsidRPr="00266DFD" w:rsidRDefault="00266DFD" w:rsidP="00266DFD">
      <w:pPr>
        <w:spacing w:before="100" w:beforeAutospacing="1" w:after="168" w:line="240" w:lineRule="atLeast"/>
        <w:outlineLvl w:val="2"/>
        <w:rPr>
          <w:rFonts w:ascii="Times New Roman" w:eastAsia="Times New Roman" w:hAnsi="Times New Roman" w:cs="Times New Roman"/>
          <w:b/>
          <w:bCs/>
          <w:sz w:val="27"/>
          <w:szCs w:val="27"/>
        </w:rPr>
      </w:pPr>
      <w:r w:rsidRPr="00266DFD">
        <w:rPr>
          <w:rFonts w:ascii="Times New Roman" w:eastAsia="Times New Roman" w:hAnsi="Times New Roman" w:cs="Times New Roman"/>
          <w:b/>
          <w:bCs/>
          <w:sz w:val="27"/>
          <w:szCs w:val="27"/>
        </w:rPr>
        <w:t>2 Corinthians 4:5-12</w:t>
      </w:r>
    </w:p>
    <w:p w14:paraId="2DFED521"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sz w:val="27"/>
          <w:szCs w:val="27"/>
        </w:rPr>
        <w:t>W</w:t>
      </w:r>
      <w:r w:rsidRPr="00266DFD">
        <w:rPr>
          <w:rFonts w:ascii="Times New Roman" w:hAnsi="Times New Roman" w:cs="Times New Roman"/>
        </w:rPr>
        <w:t>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p>
    <w:p w14:paraId="24431993"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rPr>
        <w:t>But we have this treasure in clay jars, so that it may be made clear that this extraordinary power belongs to God and does not come from us. We are afflicted in every way, but not crushed; perplexed, but not driven to despair; persecuted, but not forsaken; struck down, but not destroyed; always carrying in the body the death of Jesus, so that the life of Jesus may also be made visible in our bodies. For while we live, we are always being given up to death for Jesus’ sake, so that the life of Jesus may be made visible in our mortal flesh. So death is at work in us, but life in you.</w:t>
      </w:r>
    </w:p>
    <w:p w14:paraId="3D38D3ED" w14:textId="77777777" w:rsidR="00266DFD" w:rsidRPr="00266DFD" w:rsidRDefault="00266DFD" w:rsidP="00266DFD">
      <w:pPr>
        <w:shd w:val="clear" w:color="auto" w:fill="FFFFFF"/>
        <w:spacing w:before="300"/>
        <w:outlineLvl w:val="1"/>
        <w:rPr>
          <w:rFonts w:ascii="Times New Roman" w:eastAsia="Times New Roman" w:hAnsi="Times New Roman" w:cs="Times New Roman"/>
          <w:b/>
          <w:bCs/>
          <w:color w:val="000000"/>
          <w:sz w:val="29"/>
          <w:szCs w:val="29"/>
        </w:rPr>
      </w:pPr>
      <w:r w:rsidRPr="00266DFD">
        <w:rPr>
          <w:rFonts w:ascii="Times New Roman" w:eastAsia="Times New Roman" w:hAnsi="Times New Roman" w:cs="Times New Roman"/>
          <w:b/>
          <w:bCs/>
          <w:color w:val="000000"/>
          <w:sz w:val="29"/>
          <w:szCs w:val="29"/>
        </w:rPr>
        <w:t>The Gospel</w:t>
      </w:r>
    </w:p>
    <w:p w14:paraId="4826F56D" w14:textId="77777777" w:rsidR="00266DFD" w:rsidRPr="00266DFD" w:rsidRDefault="00266DFD" w:rsidP="00266DFD">
      <w:pPr>
        <w:spacing w:before="100" w:beforeAutospacing="1" w:after="168" w:line="240" w:lineRule="atLeast"/>
        <w:outlineLvl w:val="2"/>
        <w:rPr>
          <w:rFonts w:ascii="Times New Roman" w:eastAsia="Times New Roman" w:hAnsi="Times New Roman" w:cs="Times New Roman"/>
          <w:b/>
          <w:bCs/>
          <w:sz w:val="27"/>
          <w:szCs w:val="27"/>
        </w:rPr>
      </w:pPr>
      <w:r w:rsidRPr="00266DFD">
        <w:rPr>
          <w:rFonts w:ascii="Times New Roman" w:eastAsia="Times New Roman" w:hAnsi="Times New Roman" w:cs="Times New Roman"/>
          <w:b/>
          <w:bCs/>
          <w:sz w:val="27"/>
          <w:szCs w:val="27"/>
        </w:rPr>
        <w:t>Mark 2:23-3:6</w:t>
      </w:r>
    </w:p>
    <w:p w14:paraId="19A237A2"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sz w:val="27"/>
          <w:szCs w:val="27"/>
        </w:rPr>
        <w:t>O</w:t>
      </w:r>
      <w:r w:rsidRPr="00266DFD">
        <w:rPr>
          <w:rFonts w:ascii="Times New Roman" w:hAnsi="Times New Roman" w:cs="Times New Roman"/>
        </w:rPr>
        <w:t xml:space="preserve">ne sabbath Jesus and his disciples were going through the grainfields; and as they made their way his disciples began to pluck heads of grain. The Pharisees said to him, “Look, why are they doing what is not lawful on the sabbath?” And he said to them, “Have you never read what David did when he and his companions were hungry and in need of food? He entered the house of God, when </w:t>
      </w:r>
      <w:proofErr w:type="spellStart"/>
      <w:r w:rsidRPr="00266DFD">
        <w:rPr>
          <w:rFonts w:ascii="Times New Roman" w:hAnsi="Times New Roman" w:cs="Times New Roman"/>
        </w:rPr>
        <w:t>Abiathar</w:t>
      </w:r>
      <w:proofErr w:type="spellEnd"/>
      <w:r w:rsidRPr="00266DFD">
        <w:rPr>
          <w:rFonts w:ascii="Times New Roman" w:hAnsi="Times New Roman" w:cs="Times New Roman"/>
        </w:rPr>
        <w:t xml:space="preserve"> was high priest, and ate the bread of the Presence, which it is not lawful for any but the priests to eat, and he gave some to his companions.” Then he said to them, “The sabbath was made for humankind, and not humankind for the sabbath; so the Son of Man is lord even of the sabbath.”</w:t>
      </w:r>
    </w:p>
    <w:p w14:paraId="7F3CFDF1"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rPr>
        <w:t>Again he entered the synagogue, and a man was there who had a withered hand. They watched him to see whether he would cure him on the sabbath, so that they might accuse him. And he said to the man who had the withered hand, “Come forward.” Then he said to them, “Is it lawful to do good or to do harm on the sabbath, to save life or to kill?” But they were silent. He looked around at them with anger; he was grieved at their hardness of heart and said to the man, “Stretch out your hand.” He stretched it out, and his hand was restored. The Pharisees went out and immediately conspired with the Herodians against him, how to destroy him.</w:t>
      </w:r>
    </w:p>
    <w:p w14:paraId="61E6FA50"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51DC15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18E8D6F" w14:textId="77777777" w:rsidR="001B5C43" w:rsidRPr="00357F06" w:rsidRDefault="001B5C43" w:rsidP="001B5C43">
      <w:pPr>
        <w:pStyle w:val="CopyrightNotice"/>
        <w:rPr>
          <w:color w:val="000000" w:themeColor="text1"/>
        </w:rPr>
      </w:pPr>
      <w:r w:rsidRPr="00357F06">
        <w:rPr>
          <w:color w:val="000000" w:themeColor="text1"/>
        </w:rPr>
        <w:lastRenderedPageBreak/>
        <w:t>The Bible texts of the Old Testament, Epistle and Gospel lessons are from the New Revised Standard Version Bible, copyright 1989 by the Division of Christian Education of the National Council of the Churches of Christ in the USA, and used by permission.</w:t>
      </w:r>
    </w:p>
    <w:p w14:paraId="24D48D9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9492238"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5B26694" w14:textId="77777777" w:rsidR="00D71CE7" w:rsidRPr="00357F06" w:rsidRDefault="00B50D9E"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FD"/>
    <w:rsid w:val="00004F0C"/>
    <w:rsid w:val="0002334F"/>
    <w:rsid w:val="000555A2"/>
    <w:rsid w:val="000E1290"/>
    <w:rsid w:val="001324AF"/>
    <w:rsid w:val="001B5C43"/>
    <w:rsid w:val="001C443A"/>
    <w:rsid w:val="001F066B"/>
    <w:rsid w:val="00232EAB"/>
    <w:rsid w:val="00266DFD"/>
    <w:rsid w:val="00327FB8"/>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50D9E"/>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32D1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04970722">
      <w:bodyDiv w:val="1"/>
      <w:marLeft w:val="0"/>
      <w:marRight w:val="0"/>
      <w:marTop w:val="0"/>
      <w:marBottom w:val="0"/>
      <w:divBdr>
        <w:top w:val="none" w:sz="0" w:space="0" w:color="auto"/>
        <w:left w:val="none" w:sz="0" w:space="0" w:color="auto"/>
        <w:bottom w:val="none" w:sz="0" w:space="0" w:color="auto"/>
        <w:right w:val="none" w:sz="0" w:space="0" w:color="auto"/>
      </w:divBdr>
      <w:divsChild>
        <w:div w:id="1127430534">
          <w:marLeft w:val="0"/>
          <w:marRight w:val="0"/>
          <w:marTop w:val="0"/>
          <w:marBottom w:val="0"/>
          <w:divBdr>
            <w:top w:val="none" w:sz="0" w:space="0" w:color="auto"/>
            <w:left w:val="none" w:sz="0" w:space="0" w:color="auto"/>
            <w:bottom w:val="none" w:sz="0" w:space="0" w:color="auto"/>
            <w:right w:val="none" w:sz="0" w:space="0" w:color="auto"/>
          </w:divBdr>
        </w:div>
        <w:div w:id="1595482053">
          <w:marLeft w:val="0"/>
          <w:marRight w:val="0"/>
          <w:marTop w:val="0"/>
          <w:marBottom w:val="0"/>
          <w:divBdr>
            <w:top w:val="none" w:sz="0" w:space="0" w:color="auto"/>
            <w:left w:val="none" w:sz="0" w:space="0" w:color="auto"/>
            <w:bottom w:val="none" w:sz="0" w:space="0" w:color="auto"/>
            <w:right w:val="none" w:sz="0" w:space="0" w:color="auto"/>
          </w:divBdr>
        </w:div>
        <w:div w:id="1188644991">
          <w:marLeft w:val="0"/>
          <w:marRight w:val="0"/>
          <w:marTop w:val="0"/>
          <w:marBottom w:val="0"/>
          <w:divBdr>
            <w:top w:val="none" w:sz="0" w:space="0" w:color="auto"/>
            <w:left w:val="none" w:sz="0" w:space="0" w:color="auto"/>
            <w:bottom w:val="none" w:sz="0" w:space="0" w:color="auto"/>
            <w:right w:val="none" w:sz="0" w:space="0" w:color="auto"/>
          </w:divBdr>
        </w:div>
        <w:div w:id="1538932897">
          <w:marLeft w:val="0"/>
          <w:marRight w:val="0"/>
          <w:marTop w:val="0"/>
          <w:marBottom w:val="0"/>
          <w:divBdr>
            <w:top w:val="none" w:sz="0" w:space="0" w:color="auto"/>
            <w:left w:val="none" w:sz="0" w:space="0" w:color="auto"/>
            <w:bottom w:val="none" w:sz="0" w:space="0" w:color="auto"/>
            <w:right w:val="none" w:sz="0" w:space="0" w:color="auto"/>
          </w:divBdr>
        </w:div>
        <w:div w:id="1766219223">
          <w:marLeft w:val="0"/>
          <w:marRight w:val="0"/>
          <w:marTop w:val="0"/>
          <w:marBottom w:val="0"/>
          <w:divBdr>
            <w:top w:val="none" w:sz="0" w:space="0" w:color="auto"/>
            <w:left w:val="none" w:sz="0" w:space="0" w:color="auto"/>
            <w:bottom w:val="none" w:sz="0" w:space="0" w:color="auto"/>
            <w:right w:val="none" w:sz="0" w:space="0" w:color="auto"/>
          </w:divBdr>
        </w:div>
        <w:div w:id="415202272">
          <w:marLeft w:val="0"/>
          <w:marRight w:val="0"/>
          <w:marTop w:val="0"/>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5</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2016-03-09T18:11:00Z</dcterms:created>
  <dcterms:modified xsi:type="dcterms:W3CDTF">2020-11-27T21:43:00Z</dcterms:modified>
</cp:coreProperties>
</file>