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8542F" w:rsidRPr="0018542F" w14:paraId="718EE0DD" w14:textId="77777777" w:rsidTr="0018542F">
        <w:trPr>
          <w:tblCellSpacing w:w="15" w:type="dxa"/>
        </w:trPr>
        <w:tc>
          <w:tcPr>
            <w:tcW w:w="4450" w:type="pct"/>
            <w:vAlign w:val="center"/>
            <w:hideMark/>
          </w:tcPr>
          <w:p w14:paraId="1B93A110" w14:textId="77777777" w:rsidR="0018542F" w:rsidRPr="0018542F" w:rsidRDefault="0018542F" w:rsidP="0018542F">
            <w:pPr>
              <w:spacing w:before="100" w:beforeAutospacing="1" w:after="100" w:afterAutospacing="1"/>
              <w:jc w:val="center"/>
              <w:outlineLvl w:val="3"/>
              <w:rPr>
                <w:rFonts w:ascii="Times New Roman" w:eastAsia="Times New Roman" w:hAnsi="Times New Roman" w:cs="Times New Roman"/>
                <w:b/>
                <w:bCs/>
              </w:rPr>
            </w:pPr>
            <w:r w:rsidRPr="0018542F">
              <w:rPr>
                <w:rFonts w:ascii="Times New Roman" w:eastAsia="Times New Roman" w:hAnsi="Times New Roman" w:cs="Times New Roman"/>
                <w:b/>
                <w:bCs/>
              </w:rPr>
              <w:t>The Lessons Appointed for Use on</w:t>
            </w:r>
          </w:p>
        </w:tc>
        <w:tc>
          <w:tcPr>
            <w:tcW w:w="550" w:type="pct"/>
            <w:vMerge w:val="restart"/>
            <w:vAlign w:val="center"/>
            <w:hideMark/>
          </w:tcPr>
          <w:p w14:paraId="09969997" w14:textId="77777777" w:rsidR="0018542F" w:rsidRPr="0018542F" w:rsidRDefault="0018542F" w:rsidP="0018542F">
            <w:pPr>
              <w:rPr>
                <w:rFonts w:ascii="Times New Roman" w:eastAsia="Times New Roman" w:hAnsi="Times New Roman" w:cs="Times New Roman"/>
              </w:rPr>
            </w:pPr>
            <w:r w:rsidRPr="0018542F">
              <w:rPr>
                <w:rFonts w:ascii="Times New Roman" w:eastAsia="Times New Roman" w:hAnsi="Times New Roman" w:cs="Times New Roman"/>
                <w:noProof/>
              </w:rPr>
              <w:drawing>
                <wp:inline distT="0" distB="0" distL="0" distR="0" wp14:anchorId="14085B96" wp14:editId="1FAE33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8542F" w:rsidRPr="0018542F" w14:paraId="0CA4AB39" w14:textId="77777777" w:rsidTr="0018542F">
        <w:trPr>
          <w:tblCellSpacing w:w="15" w:type="dxa"/>
        </w:trPr>
        <w:tc>
          <w:tcPr>
            <w:tcW w:w="0" w:type="auto"/>
            <w:vAlign w:val="center"/>
            <w:hideMark/>
          </w:tcPr>
          <w:p w14:paraId="1155622B" w14:textId="77777777" w:rsidR="0018542F" w:rsidRPr="0018542F" w:rsidRDefault="0018542F" w:rsidP="0018542F">
            <w:pPr>
              <w:pStyle w:val="sundayTitle"/>
            </w:pPr>
            <w:r w:rsidRPr="0018542F">
              <w:t>Easter Day</w:t>
            </w:r>
          </w:p>
        </w:tc>
        <w:tc>
          <w:tcPr>
            <w:tcW w:w="0" w:type="auto"/>
            <w:vMerge/>
            <w:vAlign w:val="center"/>
            <w:hideMark/>
          </w:tcPr>
          <w:p w14:paraId="13A3C40C" w14:textId="77777777" w:rsidR="0018542F" w:rsidRPr="0018542F" w:rsidRDefault="0018542F" w:rsidP="0018542F">
            <w:pPr>
              <w:pStyle w:val="sundayTitle"/>
            </w:pPr>
          </w:p>
        </w:tc>
      </w:tr>
      <w:tr w:rsidR="0018542F" w:rsidRPr="0018542F" w14:paraId="07FDE777" w14:textId="77777777" w:rsidTr="0018542F">
        <w:trPr>
          <w:tblCellSpacing w:w="15" w:type="dxa"/>
        </w:trPr>
        <w:tc>
          <w:tcPr>
            <w:tcW w:w="0" w:type="auto"/>
            <w:vAlign w:val="center"/>
            <w:hideMark/>
          </w:tcPr>
          <w:p w14:paraId="2449594A" w14:textId="77777777" w:rsidR="0018542F" w:rsidRPr="0018542F" w:rsidRDefault="0018542F" w:rsidP="0018542F">
            <w:pPr>
              <w:pStyle w:val="moreInfo"/>
            </w:pPr>
            <w:r w:rsidRPr="0018542F">
              <w:t>Year B</w:t>
            </w:r>
            <w:r w:rsidRPr="0018542F">
              <w:br/>
              <w:t>RCL</w:t>
            </w:r>
          </w:p>
        </w:tc>
        <w:tc>
          <w:tcPr>
            <w:tcW w:w="0" w:type="auto"/>
            <w:vMerge/>
            <w:vAlign w:val="center"/>
            <w:hideMark/>
          </w:tcPr>
          <w:p w14:paraId="2CF32C79" w14:textId="77777777" w:rsidR="0018542F" w:rsidRPr="0018542F" w:rsidRDefault="0018542F" w:rsidP="0018542F">
            <w:pPr>
              <w:pStyle w:val="moreInfo"/>
            </w:pPr>
          </w:p>
        </w:tc>
      </w:tr>
    </w:tbl>
    <w:p w14:paraId="32A57AFA" w14:textId="77777777" w:rsidR="0018542F" w:rsidRPr="0018542F" w:rsidRDefault="0018542F" w:rsidP="0018542F">
      <w:pPr>
        <w:pStyle w:val="CitationList"/>
        <w:rPr>
          <w:color w:val="000000"/>
        </w:rPr>
      </w:pPr>
      <w:r w:rsidRPr="0018542F">
        <w:t>Acts 10:34-43</w:t>
      </w:r>
    </w:p>
    <w:p w14:paraId="116B8BE2" w14:textId="77777777" w:rsidR="0018542F" w:rsidRPr="0018542F" w:rsidRDefault="0018542F" w:rsidP="0018542F">
      <w:pPr>
        <w:pStyle w:val="CitationList"/>
        <w:rPr>
          <w:color w:val="000000"/>
        </w:rPr>
      </w:pPr>
      <w:r w:rsidRPr="0018542F">
        <w:rPr>
          <w:i/>
          <w:iCs/>
          <w:color w:val="000000"/>
        </w:rPr>
        <w:t>or </w:t>
      </w:r>
      <w:r w:rsidRPr="0018542F">
        <w:t>Isaiah 25:6-9</w:t>
      </w:r>
    </w:p>
    <w:p w14:paraId="65E22661" w14:textId="77777777" w:rsidR="0018542F" w:rsidRPr="0018542F" w:rsidRDefault="0018542F" w:rsidP="0018542F">
      <w:pPr>
        <w:pStyle w:val="CitationList"/>
        <w:rPr>
          <w:color w:val="000000"/>
        </w:rPr>
      </w:pPr>
      <w:r w:rsidRPr="0018542F">
        <w:t>1 Corinthians 15:1-11</w:t>
      </w:r>
    </w:p>
    <w:p w14:paraId="2FE749CE" w14:textId="77777777" w:rsidR="0018542F" w:rsidRPr="0018542F" w:rsidRDefault="0018542F" w:rsidP="0018542F">
      <w:pPr>
        <w:pStyle w:val="CitationList"/>
        <w:rPr>
          <w:color w:val="000000"/>
        </w:rPr>
      </w:pPr>
      <w:r w:rsidRPr="0018542F">
        <w:rPr>
          <w:i/>
          <w:iCs/>
          <w:color w:val="000000"/>
        </w:rPr>
        <w:t>or </w:t>
      </w:r>
      <w:r w:rsidRPr="0018542F">
        <w:t>Acts 10:34-43</w:t>
      </w:r>
    </w:p>
    <w:p w14:paraId="57073342" w14:textId="77777777" w:rsidR="0018542F" w:rsidRPr="0018542F" w:rsidRDefault="0018542F" w:rsidP="0018542F">
      <w:pPr>
        <w:pStyle w:val="CitationList"/>
        <w:rPr>
          <w:color w:val="000000"/>
        </w:rPr>
      </w:pPr>
      <w:r w:rsidRPr="0018542F">
        <w:t>John 20:1-18</w:t>
      </w:r>
    </w:p>
    <w:p w14:paraId="4A46597F" w14:textId="77777777" w:rsidR="0018542F" w:rsidRPr="0018542F" w:rsidRDefault="0018542F" w:rsidP="0018542F">
      <w:pPr>
        <w:pStyle w:val="CitationList"/>
        <w:rPr>
          <w:color w:val="000000"/>
        </w:rPr>
      </w:pPr>
      <w:r w:rsidRPr="0018542F">
        <w:rPr>
          <w:i/>
          <w:iCs/>
          <w:color w:val="000000"/>
        </w:rPr>
        <w:t>or </w:t>
      </w:r>
      <w:r w:rsidRPr="0018542F">
        <w:t>Mark 16:1-8</w:t>
      </w:r>
    </w:p>
    <w:p w14:paraId="07E433E8" w14:textId="77777777" w:rsidR="0018542F" w:rsidRPr="0018542F" w:rsidRDefault="0018542F" w:rsidP="0018542F">
      <w:pPr>
        <w:pStyle w:val="CitationList"/>
        <w:rPr>
          <w:color w:val="000000"/>
        </w:rPr>
      </w:pPr>
      <w:r w:rsidRPr="0018542F">
        <w:t>Psalm 118:1-2, 14-24</w:t>
      </w:r>
    </w:p>
    <w:p w14:paraId="58A80BCB" w14:textId="77777777" w:rsidR="0018542F" w:rsidRPr="0018542F" w:rsidRDefault="0018542F" w:rsidP="0018542F">
      <w:pPr>
        <w:shd w:val="clear" w:color="auto" w:fill="FFFFFF"/>
        <w:spacing w:before="300"/>
        <w:outlineLvl w:val="1"/>
        <w:rPr>
          <w:rFonts w:ascii="Times New Roman" w:eastAsia="Times New Roman" w:hAnsi="Times New Roman" w:cs="Times New Roman"/>
          <w:b/>
          <w:bCs/>
          <w:color w:val="000000"/>
          <w:sz w:val="29"/>
          <w:szCs w:val="29"/>
        </w:rPr>
      </w:pPr>
      <w:r w:rsidRPr="0018542F">
        <w:rPr>
          <w:rFonts w:ascii="Times New Roman" w:eastAsia="Times New Roman" w:hAnsi="Times New Roman" w:cs="Times New Roman"/>
          <w:b/>
          <w:bCs/>
          <w:color w:val="000000"/>
          <w:sz w:val="29"/>
          <w:szCs w:val="29"/>
        </w:rPr>
        <w:t>The Collect</w:t>
      </w:r>
    </w:p>
    <w:p w14:paraId="41D953A5" w14:textId="77777777" w:rsidR="0018542F" w:rsidRPr="0018542F" w:rsidRDefault="0018542F" w:rsidP="0018542F">
      <w:pPr>
        <w:spacing w:before="225" w:after="100" w:afterAutospacing="1"/>
        <w:ind w:right="480"/>
        <w:rPr>
          <w:rFonts w:ascii="Times New Roman" w:hAnsi="Times New Roman" w:cs="Times New Roman"/>
        </w:rPr>
      </w:pPr>
      <w:r w:rsidRPr="0018542F">
        <w:rPr>
          <w:rFonts w:ascii="Times New Roman" w:hAnsi="Times New Roman" w:cs="Times New Roman"/>
          <w:sz w:val="27"/>
          <w:szCs w:val="27"/>
        </w:rPr>
        <w:t>O</w:t>
      </w:r>
      <w:r w:rsidRPr="0018542F">
        <w:rPr>
          <w:rFonts w:ascii="Times New Roman" w:hAnsi="Times New Roman" w:cs="Times New Roman"/>
        </w:rPr>
        <w:t>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for ever. </w:t>
      </w:r>
      <w:r w:rsidRPr="0018542F">
        <w:rPr>
          <w:rFonts w:ascii="Times New Roman" w:hAnsi="Times New Roman" w:cs="Times New Roman"/>
          <w:i/>
          <w:iCs/>
        </w:rPr>
        <w:t>Amen</w:t>
      </w:r>
      <w:r w:rsidRPr="0018542F">
        <w:rPr>
          <w:rFonts w:ascii="Times New Roman" w:hAnsi="Times New Roman" w:cs="Times New Roman"/>
        </w:rPr>
        <w:t>.</w:t>
      </w:r>
    </w:p>
    <w:p w14:paraId="496AC62B" w14:textId="77777777" w:rsidR="0018542F" w:rsidRPr="0018542F" w:rsidRDefault="0018542F" w:rsidP="0018542F">
      <w:pPr>
        <w:spacing w:before="100" w:beforeAutospacing="1" w:after="100" w:afterAutospacing="1"/>
        <w:rPr>
          <w:rFonts w:ascii="Times New Roman" w:hAnsi="Times New Roman" w:cs="Times New Roman"/>
        </w:rPr>
      </w:pPr>
      <w:r w:rsidRPr="0018542F">
        <w:rPr>
          <w:rFonts w:ascii="Times New Roman" w:hAnsi="Times New Roman" w:cs="Times New Roman"/>
          <w:i/>
          <w:iCs/>
        </w:rPr>
        <w:t>or this</w:t>
      </w:r>
    </w:p>
    <w:p w14:paraId="204148AC" w14:textId="77777777" w:rsidR="0018542F" w:rsidRPr="0018542F" w:rsidRDefault="0018542F" w:rsidP="0018542F">
      <w:pPr>
        <w:spacing w:before="225" w:after="100" w:afterAutospacing="1"/>
        <w:ind w:right="480"/>
        <w:rPr>
          <w:rFonts w:ascii="Times New Roman" w:hAnsi="Times New Roman" w:cs="Times New Roman"/>
        </w:rPr>
      </w:pPr>
      <w:r w:rsidRPr="0018542F">
        <w:rPr>
          <w:rFonts w:ascii="Times New Roman" w:hAnsi="Times New Roman" w:cs="Times New Roman"/>
          <w:sz w:val="27"/>
          <w:szCs w:val="27"/>
        </w:rPr>
        <w:t>O</w:t>
      </w:r>
      <w:r w:rsidRPr="0018542F">
        <w:rPr>
          <w:rFonts w:ascii="Times New Roman" w:hAnsi="Times New Roman" w:cs="Times New Roman"/>
        </w:rPr>
        <w:t> God, who made this most holy night to shine with the glory of the Lord's resurrection: Stir up in your Church that Spirit of adoption which is given to us in Baptism, that we, being renewed both in body and mind, may worship you in sincerity and truth; through Jesus Christ our Lord, who lives and reigns with you, in the unity of the Holy Spirit, one God, now and for ever. </w:t>
      </w:r>
      <w:r w:rsidRPr="0018542F">
        <w:rPr>
          <w:rFonts w:ascii="Times New Roman" w:hAnsi="Times New Roman" w:cs="Times New Roman"/>
          <w:i/>
          <w:iCs/>
        </w:rPr>
        <w:t>Amen</w:t>
      </w:r>
      <w:r w:rsidRPr="0018542F">
        <w:rPr>
          <w:rFonts w:ascii="Times New Roman" w:hAnsi="Times New Roman" w:cs="Times New Roman"/>
        </w:rPr>
        <w:t>.</w:t>
      </w:r>
    </w:p>
    <w:p w14:paraId="038DBB4A" w14:textId="77777777" w:rsidR="0018542F" w:rsidRPr="0018542F" w:rsidRDefault="0018542F" w:rsidP="0018542F">
      <w:pPr>
        <w:spacing w:before="100" w:beforeAutospacing="1" w:after="100" w:afterAutospacing="1"/>
        <w:rPr>
          <w:rFonts w:ascii="Times New Roman" w:hAnsi="Times New Roman" w:cs="Times New Roman"/>
        </w:rPr>
      </w:pPr>
      <w:r w:rsidRPr="0018542F">
        <w:rPr>
          <w:rFonts w:ascii="Times New Roman" w:hAnsi="Times New Roman" w:cs="Times New Roman"/>
          <w:i/>
          <w:iCs/>
        </w:rPr>
        <w:t>or this</w:t>
      </w:r>
    </w:p>
    <w:p w14:paraId="6F56C053" w14:textId="77777777" w:rsidR="0018542F" w:rsidRPr="0018542F" w:rsidRDefault="0018542F" w:rsidP="0018542F">
      <w:pPr>
        <w:spacing w:before="225" w:after="100" w:afterAutospacing="1"/>
        <w:ind w:right="480"/>
        <w:rPr>
          <w:rFonts w:ascii="Times New Roman" w:hAnsi="Times New Roman" w:cs="Times New Roman"/>
        </w:rPr>
      </w:pPr>
      <w:r w:rsidRPr="0018542F">
        <w:rPr>
          <w:rFonts w:ascii="Times New Roman" w:hAnsi="Times New Roman" w:cs="Times New Roman"/>
          <w:sz w:val="27"/>
          <w:szCs w:val="27"/>
        </w:rPr>
        <w:t>A</w:t>
      </w:r>
      <w:r w:rsidRPr="0018542F">
        <w:rPr>
          <w:rFonts w:ascii="Times New Roman" w:hAnsi="Times New Roman" w:cs="Times New Roman"/>
        </w:rPr>
        <w:t>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 ever. </w:t>
      </w:r>
      <w:r w:rsidRPr="0018542F">
        <w:rPr>
          <w:rFonts w:ascii="Times New Roman" w:hAnsi="Times New Roman" w:cs="Times New Roman"/>
          <w:i/>
          <w:iCs/>
        </w:rPr>
        <w:t>Amen</w:t>
      </w:r>
      <w:r w:rsidRPr="0018542F">
        <w:rPr>
          <w:rFonts w:ascii="Times New Roman" w:hAnsi="Times New Roman" w:cs="Times New Roman"/>
        </w:rPr>
        <w:t>.</w:t>
      </w:r>
    </w:p>
    <w:p w14:paraId="6E1D2410" w14:textId="77777777" w:rsidR="0018542F" w:rsidRPr="0018542F" w:rsidRDefault="0018542F" w:rsidP="0018542F">
      <w:pPr>
        <w:shd w:val="clear" w:color="auto" w:fill="FFFFFF"/>
        <w:spacing w:before="300"/>
        <w:outlineLvl w:val="1"/>
        <w:rPr>
          <w:rFonts w:ascii="Times New Roman" w:eastAsia="Times New Roman" w:hAnsi="Times New Roman" w:cs="Times New Roman"/>
          <w:b/>
          <w:bCs/>
          <w:color w:val="000000"/>
          <w:sz w:val="29"/>
          <w:szCs w:val="29"/>
        </w:rPr>
      </w:pPr>
      <w:r w:rsidRPr="0018542F">
        <w:rPr>
          <w:rFonts w:ascii="Times New Roman" w:eastAsia="Times New Roman" w:hAnsi="Times New Roman" w:cs="Times New Roman"/>
          <w:b/>
          <w:bCs/>
          <w:color w:val="000000"/>
          <w:sz w:val="29"/>
          <w:szCs w:val="29"/>
        </w:rPr>
        <w:t>The First Reading</w:t>
      </w:r>
    </w:p>
    <w:p w14:paraId="6EFD7A03"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Acts 10:34-43</w:t>
      </w:r>
    </w:p>
    <w:p w14:paraId="0D3EBD34" w14:textId="77777777" w:rsidR="0018542F" w:rsidRPr="0018542F" w:rsidRDefault="0018542F" w:rsidP="0018542F">
      <w:pPr>
        <w:spacing w:before="45" w:after="100" w:afterAutospacing="1"/>
        <w:ind w:right="480"/>
        <w:rPr>
          <w:rFonts w:ascii="Times New Roman" w:hAnsi="Times New Roman" w:cs="Times New Roman"/>
        </w:rPr>
      </w:pPr>
      <w:r w:rsidRPr="0018542F">
        <w:rPr>
          <w:rFonts w:ascii="Times New Roman" w:hAnsi="Times New Roman" w:cs="Times New Roman"/>
          <w:sz w:val="27"/>
          <w:szCs w:val="27"/>
        </w:rPr>
        <w:t>P</w:t>
      </w:r>
      <w:r w:rsidRPr="0018542F">
        <w:rPr>
          <w:rFonts w:ascii="Times New Roman" w:hAnsi="Times New Roman" w:cs="Times New Roman"/>
        </w:rPr>
        <w:t xml:space="preserve">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w:t>
      </w:r>
      <w:r w:rsidRPr="0018542F">
        <w:rPr>
          <w:rFonts w:ascii="Times New Roman" w:hAnsi="Times New Roman" w:cs="Times New Roman"/>
        </w:rPr>
        <w:lastRenderedPageBreak/>
        <w:t>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3AED2DF6" w14:textId="77777777" w:rsidR="0018542F" w:rsidRPr="0018542F" w:rsidRDefault="0018542F" w:rsidP="0018542F">
      <w:pPr>
        <w:rPr>
          <w:rFonts w:ascii="Times New Roman" w:eastAsia="Times New Roman" w:hAnsi="Times New Roman" w:cs="Times New Roman"/>
        </w:rPr>
      </w:pPr>
      <w:r w:rsidRPr="0018542F">
        <w:rPr>
          <w:rFonts w:ascii="Times New Roman" w:eastAsia="Times New Roman" w:hAnsi="Times New Roman" w:cs="Times New Roman"/>
          <w:b/>
          <w:bCs/>
          <w:i/>
          <w:iCs/>
        </w:rPr>
        <w:t>or</w:t>
      </w:r>
    </w:p>
    <w:p w14:paraId="38090771"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Isaiah 25:6-9</w:t>
      </w:r>
    </w:p>
    <w:p w14:paraId="4D6F420E" w14:textId="77777777" w:rsidR="0018542F" w:rsidRPr="0018542F" w:rsidRDefault="0018542F" w:rsidP="0018542F">
      <w:pPr>
        <w:spacing w:after="60"/>
        <w:ind w:left="600" w:right="480" w:hanging="480"/>
        <w:rPr>
          <w:rFonts w:ascii="Times New Roman" w:hAnsi="Times New Roman" w:cs="Times New Roman"/>
        </w:rPr>
      </w:pPr>
      <w:r w:rsidRPr="0018542F">
        <w:rPr>
          <w:rFonts w:ascii="Times New Roman" w:hAnsi="Times New Roman" w:cs="Times New Roman"/>
          <w:sz w:val="27"/>
          <w:szCs w:val="27"/>
        </w:rPr>
        <w:t>O</w:t>
      </w:r>
      <w:r w:rsidRPr="0018542F">
        <w:rPr>
          <w:rFonts w:ascii="Times New Roman" w:hAnsi="Times New Roman" w:cs="Times New Roman"/>
        </w:rPr>
        <w:t>n this mountain the </w:t>
      </w:r>
      <w:r w:rsidRPr="0018542F">
        <w:rPr>
          <w:rFonts w:ascii="Times New Roman" w:hAnsi="Times New Roman" w:cs="Times New Roman"/>
          <w:smallCaps/>
        </w:rPr>
        <w:t>Lord</w:t>
      </w:r>
      <w:r w:rsidRPr="0018542F">
        <w:rPr>
          <w:rFonts w:ascii="Times New Roman" w:hAnsi="Times New Roman" w:cs="Times New Roman"/>
        </w:rPr>
        <w:t> of hosts will make for all peoples</w:t>
      </w:r>
      <w:r w:rsidRPr="0018542F">
        <w:rPr>
          <w:rFonts w:ascii="Times New Roman" w:hAnsi="Times New Roman" w:cs="Times New Roman"/>
        </w:rPr>
        <w:br/>
        <w:t>a feast of rich food, a feast of well-aged wines, </w:t>
      </w:r>
      <w:r w:rsidRPr="0018542F">
        <w:rPr>
          <w:rFonts w:ascii="Times New Roman" w:hAnsi="Times New Roman" w:cs="Times New Roman"/>
        </w:rPr>
        <w:br/>
        <w:t>of rich food filled with marrow, of well-aged wines strained clear.</w:t>
      </w:r>
    </w:p>
    <w:p w14:paraId="40460248" w14:textId="77777777" w:rsidR="0018542F" w:rsidRPr="0018542F" w:rsidRDefault="0018542F" w:rsidP="0018542F">
      <w:pPr>
        <w:spacing w:after="60"/>
        <w:ind w:left="600" w:right="480" w:hanging="480"/>
        <w:rPr>
          <w:rFonts w:ascii="Times New Roman" w:hAnsi="Times New Roman" w:cs="Times New Roman"/>
        </w:rPr>
      </w:pPr>
      <w:r w:rsidRPr="0018542F">
        <w:rPr>
          <w:rFonts w:ascii="Times New Roman" w:hAnsi="Times New Roman" w:cs="Times New Roman"/>
        </w:rPr>
        <w:t>And he will destroy on this mountain</w:t>
      </w:r>
      <w:r w:rsidRPr="0018542F">
        <w:rPr>
          <w:rFonts w:ascii="Times New Roman" w:hAnsi="Times New Roman" w:cs="Times New Roman"/>
        </w:rPr>
        <w:br/>
        <w:t>the shroud that is cast over all peoples,</w:t>
      </w:r>
      <w:r w:rsidRPr="0018542F">
        <w:rPr>
          <w:rFonts w:ascii="Times New Roman" w:hAnsi="Times New Roman" w:cs="Times New Roman"/>
        </w:rPr>
        <w:br/>
        <w:t>the sheet that is spread over all nations; </w:t>
      </w:r>
      <w:r w:rsidRPr="0018542F">
        <w:rPr>
          <w:rFonts w:ascii="Times New Roman" w:hAnsi="Times New Roman" w:cs="Times New Roman"/>
        </w:rPr>
        <w:br/>
        <w:t>he will swallow up death forever.</w:t>
      </w:r>
    </w:p>
    <w:p w14:paraId="58D24CE9" w14:textId="77777777" w:rsidR="0018542F" w:rsidRPr="0018542F" w:rsidRDefault="0018542F" w:rsidP="0018542F">
      <w:pPr>
        <w:spacing w:after="60"/>
        <w:ind w:left="600" w:right="480" w:hanging="480"/>
        <w:rPr>
          <w:rFonts w:ascii="Times New Roman" w:hAnsi="Times New Roman" w:cs="Times New Roman"/>
        </w:rPr>
      </w:pPr>
      <w:r w:rsidRPr="0018542F">
        <w:rPr>
          <w:rFonts w:ascii="Times New Roman" w:hAnsi="Times New Roman" w:cs="Times New Roman"/>
        </w:rPr>
        <w:t>Then the Lord </w:t>
      </w:r>
      <w:r w:rsidRPr="0018542F">
        <w:rPr>
          <w:rFonts w:ascii="Times New Roman" w:hAnsi="Times New Roman" w:cs="Times New Roman"/>
          <w:smallCaps/>
        </w:rPr>
        <w:t>God</w:t>
      </w:r>
      <w:r w:rsidRPr="0018542F">
        <w:rPr>
          <w:rFonts w:ascii="Times New Roman" w:hAnsi="Times New Roman" w:cs="Times New Roman"/>
        </w:rPr>
        <w:t> will wipe away the tears from all faces,</w:t>
      </w:r>
      <w:r w:rsidRPr="0018542F">
        <w:rPr>
          <w:rFonts w:ascii="Times New Roman" w:hAnsi="Times New Roman" w:cs="Times New Roman"/>
        </w:rPr>
        <w:br/>
        <w:t>and the disgrace of his people he will take away from all the earth, </w:t>
      </w:r>
      <w:r w:rsidRPr="0018542F">
        <w:rPr>
          <w:rFonts w:ascii="Times New Roman" w:hAnsi="Times New Roman" w:cs="Times New Roman"/>
        </w:rPr>
        <w:br/>
        <w:t>for the </w:t>
      </w:r>
      <w:r w:rsidRPr="0018542F">
        <w:rPr>
          <w:rFonts w:ascii="Times New Roman" w:hAnsi="Times New Roman" w:cs="Times New Roman"/>
          <w:smallCaps/>
        </w:rPr>
        <w:t>Lord</w:t>
      </w:r>
      <w:r w:rsidRPr="0018542F">
        <w:rPr>
          <w:rFonts w:ascii="Times New Roman" w:hAnsi="Times New Roman" w:cs="Times New Roman"/>
        </w:rPr>
        <w:t> has spoken.</w:t>
      </w:r>
    </w:p>
    <w:p w14:paraId="16DD6ECC" w14:textId="73A19C6A" w:rsidR="0018542F" w:rsidRPr="0018542F" w:rsidRDefault="003A1BFD" w:rsidP="0018542F">
      <w:pPr>
        <w:spacing w:after="60"/>
        <w:ind w:left="600" w:right="480" w:hanging="480"/>
        <w:rPr>
          <w:rFonts w:ascii="Times New Roman" w:hAnsi="Times New Roman" w:cs="Times New Roman"/>
        </w:rPr>
      </w:pPr>
      <w:r>
        <w:rPr>
          <w:rFonts w:ascii="Times New Roman" w:hAnsi="Times New Roman" w:cs="Times New Roman"/>
        </w:rPr>
        <w:t xml:space="preserve">It </w:t>
      </w:r>
      <w:bookmarkStart w:id="0" w:name="_GoBack"/>
      <w:bookmarkEnd w:id="0"/>
      <w:r w:rsidR="0018542F" w:rsidRPr="0018542F">
        <w:rPr>
          <w:rFonts w:ascii="Times New Roman" w:hAnsi="Times New Roman" w:cs="Times New Roman"/>
        </w:rPr>
        <w:t>will be said on that day, Lo, this is our God; we have waited for him, so that he might save us. </w:t>
      </w:r>
      <w:r w:rsidR="0018542F" w:rsidRPr="0018542F">
        <w:rPr>
          <w:rFonts w:ascii="Times New Roman" w:hAnsi="Times New Roman" w:cs="Times New Roman"/>
        </w:rPr>
        <w:br/>
        <w:t>This is the </w:t>
      </w:r>
      <w:r w:rsidR="0018542F" w:rsidRPr="0018542F">
        <w:rPr>
          <w:rFonts w:ascii="Times New Roman" w:hAnsi="Times New Roman" w:cs="Times New Roman"/>
          <w:smallCaps/>
        </w:rPr>
        <w:t>Lord</w:t>
      </w:r>
      <w:r w:rsidR="0018542F" w:rsidRPr="0018542F">
        <w:rPr>
          <w:rFonts w:ascii="Times New Roman" w:hAnsi="Times New Roman" w:cs="Times New Roman"/>
        </w:rPr>
        <w:t> for whom we have waited; </w:t>
      </w:r>
      <w:r w:rsidR="0018542F" w:rsidRPr="0018542F">
        <w:rPr>
          <w:rFonts w:ascii="Times New Roman" w:hAnsi="Times New Roman" w:cs="Times New Roman"/>
        </w:rPr>
        <w:br/>
        <w:t>let us be glad and rejoice in his salvation.</w:t>
      </w:r>
    </w:p>
    <w:p w14:paraId="47F04E04" w14:textId="77777777" w:rsidR="0018542F" w:rsidRPr="0018542F" w:rsidRDefault="0018542F" w:rsidP="0018542F">
      <w:pPr>
        <w:shd w:val="clear" w:color="auto" w:fill="FFFFFF"/>
        <w:spacing w:before="300"/>
        <w:outlineLvl w:val="1"/>
        <w:rPr>
          <w:rFonts w:ascii="Times New Roman" w:eastAsia="Times New Roman" w:hAnsi="Times New Roman" w:cs="Times New Roman"/>
          <w:b/>
          <w:bCs/>
          <w:color w:val="000000"/>
          <w:sz w:val="29"/>
          <w:szCs w:val="29"/>
        </w:rPr>
      </w:pPr>
      <w:r w:rsidRPr="0018542F">
        <w:rPr>
          <w:rFonts w:ascii="Times New Roman" w:eastAsia="Times New Roman" w:hAnsi="Times New Roman" w:cs="Times New Roman"/>
          <w:b/>
          <w:bCs/>
          <w:color w:val="000000"/>
          <w:sz w:val="29"/>
          <w:szCs w:val="29"/>
        </w:rPr>
        <w:t>The Response</w:t>
      </w:r>
    </w:p>
    <w:p w14:paraId="68EDDB59"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Psalm 118:1-2, 14-24</w:t>
      </w:r>
    </w:p>
    <w:p w14:paraId="0804D4C1" w14:textId="77777777" w:rsidR="0018542F" w:rsidRPr="0018542F" w:rsidRDefault="0018542F" w:rsidP="0018542F">
      <w:pPr>
        <w:spacing w:before="75" w:after="100" w:afterAutospacing="1"/>
        <w:rPr>
          <w:rFonts w:ascii="Times New Roman" w:hAnsi="Times New Roman" w:cs="Times New Roman"/>
          <w:b/>
          <w:bCs/>
          <w:i/>
          <w:iCs/>
          <w:color w:val="000000"/>
        </w:rPr>
      </w:pPr>
      <w:r w:rsidRPr="0018542F">
        <w:rPr>
          <w:rFonts w:ascii="Times New Roman" w:hAnsi="Times New Roman" w:cs="Times New Roman"/>
          <w:b/>
          <w:bCs/>
          <w:i/>
          <w:iCs/>
          <w:color w:val="000000"/>
        </w:rPr>
        <w:t>Confitemini Domino</w:t>
      </w:r>
    </w:p>
    <w:p w14:paraId="3C62A769"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1 </w:t>
      </w:r>
      <w:r w:rsidRPr="0018542F">
        <w:rPr>
          <w:rFonts w:ascii="Times New Roman" w:hAnsi="Times New Roman" w:cs="Times New Roman"/>
          <w:sz w:val="27"/>
          <w:szCs w:val="27"/>
        </w:rPr>
        <w:t>G</w:t>
      </w:r>
      <w:r w:rsidRPr="0018542F">
        <w:rPr>
          <w:rFonts w:ascii="Times New Roman" w:hAnsi="Times New Roman" w:cs="Times New Roman"/>
        </w:rPr>
        <w:t>ive thanks to the </w:t>
      </w:r>
      <w:r w:rsidRPr="0018542F">
        <w:rPr>
          <w:rFonts w:ascii="Times New Roman" w:hAnsi="Times New Roman" w:cs="Times New Roman"/>
          <w:smallCaps/>
        </w:rPr>
        <w:t>Lord</w:t>
      </w:r>
      <w:r w:rsidRPr="0018542F">
        <w:rPr>
          <w:rFonts w:ascii="Times New Roman" w:hAnsi="Times New Roman" w:cs="Times New Roman"/>
        </w:rPr>
        <w:t>, for he is good; *</w:t>
      </w:r>
      <w:r w:rsidRPr="0018542F">
        <w:rPr>
          <w:rFonts w:ascii="Times New Roman" w:hAnsi="Times New Roman" w:cs="Times New Roman"/>
        </w:rPr>
        <w:br/>
        <w:t>his mercy endures for ever.</w:t>
      </w:r>
    </w:p>
    <w:p w14:paraId="2FBD42EF"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 Let Israel now proclaim, *</w:t>
      </w:r>
      <w:r w:rsidRPr="0018542F">
        <w:rPr>
          <w:rFonts w:ascii="Times New Roman" w:hAnsi="Times New Roman" w:cs="Times New Roman"/>
        </w:rPr>
        <w:br/>
        <w:t>"His mercy endures for ever."</w:t>
      </w:r>
    </w:p>
    <w:p w14:paraId="0ABD91DC"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14 The </w:t>
      </w:r>
      <w:r w:rsidRPr="0018542F">
        <w:rPr>
          <w:rFonts w:ascii="Times New Roman" w:hAnsi="Times New Roman" w:cs="Times New Roman"/>
          <w:smallCaps/>
        </w:rPr>
        <w:t>Lord</w:t>
      </w:r>
      <w:r w:rsidRPr="0018542F">
        <w:rPr>
          <w:rFonts w:ascii="Times New Roman" w:hAnsi="Times New Roman" w:cs="Times New Roman"/>
        </w:rPr>
        <w:t> is my strength and my song, *</w:t>
      </w:r>
      <w:r w:rsidRPr="0018542F">
        <w:rPr>
          <w:rFonts w:ascii="Times New Roman" w:hAnsi="Times New Roman" w:cs="Times New Roman"/>
        </w:rPr>
        <w:br/>
        <w:t>and he has become my salvation.</w:t>
      </w:r>
    </w:p>
    <w:p w14:paraId="25915FE4"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15 There is a sound of exultation and victory *</w:t>
      </w:r>
      <w:r w:rsidRPr="0018542F">
        <w:rPr>
          <w:rFonts w:ascii="Times New Roman" w:hAnsi="Times New Roman" w:cs="Times New Roman"/>
        </w:rPr>
        <w:br/>
        <w:t>in the tents of the righteous:</w:t>
      </w:r>
    </w:p>
    <w:p w14:paraId="551885CB" w14:textId="3C0CFC4F"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16 "The right hand of the </w:t>
      </w:r>
      <w:r w:rsidRPr="0018542F">
        <w:rPr>
          <w:rFonts w:ascii="Times New Roman" w:hAnsi="Times New Roman" w:cs="Times New Roman"/>
          <w:smallCaps/>
        </w:rPr>
        <w:t>Lord</w:t>
      </w:r>
      <w:r w:rsidRPr="0018542F">
        <w:rPr>
          <w:rFonts w:ascii="Times New Roman" w:hAnsi="Times New Roman" w:cs="Times New Roman"/>
        </w:rPr>
        <w:t xml:space="preserve"> has triumphed! </w:t>
      </w:r>
      <w:r w:rsidR="001252BF">
        <w:rPr>
          <w:rFonts w:ascii="Times New Roman" w:hAnsi="Times New Roman" w:cs="Times New Roman"/>
        </w:rPr>
        <w:t>*</w:t>
      </w:r>
      <w:r w:rsidRPr="0018542F">
        <w:rPr>
          <w:rFonts w:ascii="MingLiU" w:eastAsia="MingLiU" w:hAnsi="MingLiU" w:cs="MingLiU"/>
        </w:rPr>
        <w:br/>
      </w:r>
      <w:r w:rsidRPr="0018542F">
        <w:rPr>
          <w:rFonts w:ascii="Times New Roman" w:hAnsi="Times New Roman" w:cs="Times New Roman"/>
        </w:rPr>
        <w:t>the right hand of the </w:t>
      </w:r>
      <w:r w:rsidRPr="0018542F">
        <w:rPr>
          <w:rFonts w:ascii="Times New Roman" w:hAnsi="Times New Roman" w:cs="Times New Roman"/>
          <w:smallCaps/>
        </w:rPr>
        <w:t>Lord</w:t>
      </w:r>
      <w:r w:rsidRPr="0018542F">
        <w:rPr>
          <w:rFonts w:ascii="Times New Roman" w:hAnsi="Times New Roman" w:cs="Times New Roman"/>
        </w:rPr>
        <w:t> is exalted!</w:t>
      </w:r>
      <w:r w:rsidRPr="0018542F">
        <w:rPr>
          <w:rFonts w:ascii="Times New Roman" w:hAnsi="Times New Roman" w:cs="Times New Roman"/>
        </w:rPr>
        <w:br/>
        <w:t>the right hand of the </w:t>
      </w:r>
      <w:r w:rsidRPr="0018542F">
        <w:rPr>
          <w:rFonts w:ascii="Times New Roman" w:hAnsi="Times New Roman" w:cs="Times New Roman"/>
          <w:smallCaps/>
        </w:rPr>
        <w:t>Lord</w:t>
      </w:r>
      <w:r w:rsidRPr="0018542F">
        <w:rPr>
          <w:rFonts w:ascii="Times New Roman" w:hAnsi="Times New Roman" w:cs="Times New Roman"/>
        </w:rPr>
        <w:t> has triumphed!"</w:t>
      </w:r>
    </w:p>
    <w:p w14:paraId="28D1A007"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lastRenderedPageBreak/>
        <w:t>17 I shall not die, but live, *</w:t>
      </w:r>
      <w:r w:rsidRPr="0018542F">
        <w:rPr>
          <w:rFonts w:ascii="Times New Roman" w:hAnsi="Times New Roman" w:cs="Times New Roman"/>
        </w:rPr>
        <w:br/>
        <w:t>and declare the works of the </w:t>
      </w:r>
      <w:r w:rsidRPr="0018542F">
        <w:rPr>
          <w:rFonts w:ascii="Times New Roman" w:hAnsi="Times New Roman" w:cs="Times New Roman"/>
          <w:smallCaps/>
        </w:rPr>
        <w:t>Lord</w:t>
      </w:r>
      <w:r w:rsidRPr="0018542F">
        <w:rPr>
          <w:rFonts w:ascii="Times New Roman" w:hAnsi="Times New Roman" w:cs="Times New Roman"/>
        </w:rPr>
        <w:t>.</w:t>
      </w:r>
    </w:p>
    <w:p w14:paraId="0CF4F9DF"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18 The </w:t>
      </w:r>
      <w:r w:rsidRPr="0018542F">
        <w:rPr>
          <w:rFonts w:ascii="Times New Roman" w:hAnsi="Times New Roman" w:cs="Times New Roman"/>
          <w:smallCaps/>
        </w:rPr>
        <w:t>Lord</w:t>
      </w:r>
      <w:r w:rsidRPr="0018542F">
        <w:rPr>
          <w:rFonts w:ascii="Times New Roman" w:hAnsi="Times New Roman" w:cs="Times New Roman"/>
        </w:rPr>
        <w:t> has punished me sorely, *</w:t>
      </w:r>
      <w:r w:rsidRPr="0018542F">
        <w:rPr>
          <w:rFonts w:ascii="Times New Roman" w:hAnsi="Times New Roman" w:cs="Times New Roman"/>
        </w:rPr>
        <w:br/>
        <w:t>but he did not hand me over to death.</w:t>
      </w:r>
    </w:p>
    <w:p w14:paraId="2D22A4DF"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19 Open for me the gates of righteousness; *</w:t>
      </w:r>
      <w:r w:rsidRPr="0018542F">
        <w:rPr>
          <w:rFonts w:ascii="Times New Roman" w:hAnsi="Times New Roman" w:cs="Times New Roman"/>
        </w:rPr>
        <w:br/>
        <w:t>I will enter them;</w:t>
      </w:r>
      <w:r w:rsidRPr="0018542F">
        <w:rPr>
          <w:rFonts w:ascii="Times New Roman" w:hAnsi="Times New Roman" w:cs="Times New Roman"/>
        </w:rPr>
        <w:br/>
        <w:t>I will offer thanks to the </w:t>
      </w:r>
      <w:r w:rsidRPr="0018542F">
        <w:rPr>
          <w:rFonts w:ascii="Times New Roman" w:hAnsi="Times New Roman" w:cs="Times New Roman"/>
          <w:smallCaps/>
        </w:rPr>
        <w:t>Lord</w:t>
      </w:r>
      <w:r w:rsidRPr="0018542F">
        <w:rPr>
          <w:rFonts w:ascii="Times New Roman" w:hAnsi="Times New Roman" w:cs="Times New Roman"/>
        </w:rPr>
        <w:t>.</w:t>
      </w:r>
    </w:p>
    <w:p w14:paraId="251BD615"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20 "This is the gate of the </w:t>
      </w:r>
      <w:r w:rsidRPr="0018542F">
        <w:rPr>
          <w:rFonts w:ascii="Times New Roman" w:hAnsi="Times New Roman" w:cs="Times New Roman"/>
          <w:smallCaps/>
        </w:rPr>
        <w:t>Lord</w:t>
      </w:r>
      <w:r w:rsidRPr="0018542F">
        <w:rPr>
          <w:rFonts w:ascii="Times New Roman" w:hAnsi="Times New Roman" w:cs="Times New Roman"/>
        </w:rPr>
        <w:t>; *</w:t>
      </w:r>
      <w:r w:rsidRPr="0018542F">
        <w:rPr>
          <w:rFonts w:ascii="Times New Roman" w:hAnsi="Times New Roman" w:cs="Times New Roman"/>
        </w:rPr>
        <w:br/>
        <w:t>he who is righteous may enter."</w:t>
      </w:r>
    </w:p>
    <w:p w14:paraId="37F099A7"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21 I will give thanks to you, for you answered me *</w:t>
      </w:r>
      <w:r w:rsidRPr="0018542F">
        <w:rPr>
          <w:rFonts w:ascii="Times New Roman" w:hAnsi="Times New Roman" w:cs="Times New Roman"/>
        </w:rPr>
        <w:br/>
        <w:t>and have become my salvation.</w:t>
      </w:r>
    </w:p>
    <w:p w14:paraId="24437416"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22 The same stone which the builders rejected *</w:t>
      </w:r>
      <w:r w:rsidRPr="0018542F">
        <w:rPr>
          <w:rFonts w:ascii="Times New Roman" w:hAnsi="Times New Roman" w:cs="Times New Roman"/>
        </w:rPr>
        <w:br/>
        <w:t>has become the chief cornerstone.</w:t>
      </w:r>
    </w:p>
    <w:p w14:paraId="4AC9305B" w14:textId="5C355A4A"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23 This is the </w:t>
      </w:r>
      <w:r w:rsidRPr="0018542F">
        <w:rPr>
          <w:rFonts w:ascii="Times New Roman" w:hAnsi="Times New Roman" w:cs="Times New Roman"/>
          <w:smallCaps/>
        </w:rPr>
        <w:t>Lord</w:t>
      </w:r>
      <w:r w:rsidR="001252BF">
        <w:rPr>
          <w:rFonts w:ascii="Times New Roman" w:hAnsi="Times New Roman" w:cs="Times New Roman"/>
        </w:rPr>
        <w:t>'s</w:t>
      </w:r>
      <w:r w:rsidRPr="0018542F">
        <w:rPr>
          <w:rFonts w:ascii="Times New Roman" w:hAnsi="Times New Roman" w:cs="Times New Roman"/>
        </w:rPr>
        <w:t xml:space="preserve"> doing, *</w:t>
      </w:r>
      <w:r w:rsidRPr="0018542F">
        <w:rPr>
          <w:rFonts w:ascii="Times New Roman" w:hAnsi="Times New Roman" w:cs="Times New Roman"/>
        </w:rPr>
        <w:br/>
        <w:t>and it is marvelous in our eyes.</w:t>
      </w:r>
    </w:p>
    <w:p w14:paraId="2350EE06" w14:textId="77777777" w:rsidR="0018542F" w:rsidRPr="0018542F" w:rsidRDefault="0018542F" w:rsidP="0018542F">
      <w:pPr>
        <w:spacing w:before="15" w:after="60"/>
        <w:ind w:left="720" w:right="480" w:hanging="480"/>
        <w:rPr>
          <w:rFonts w:ascii="Times New Roman" w:hAnsi="Times New Roman" w:cs="Times New Roman"/>
        </w:rPr>
      </w:pPr>
      <w:r w:rsidRPr="0018542F">
        <w:rPr>
          <w:rFonts w:ascii="Times New Roman" w:hAnsi="Times New Roman" w:cs="Times New Roman"/>
        </w:rPr>
        <w:t>24 On this day the </w:t>
      </w:r>
      <w:r w:rsidRPr="0018542F">
        <w:rPr>
          <w:rFonts w:ascii="Times New Roman" w:hAnsi="Times New Roman" w:cs="Times New Roman"/>
          <w:smallCaps/>
        </w:rPr>
        <w:t>Lord</w:t>
      </w:r>
      <w:r w:rsidRPr="0018542F">
        <w:rPr>
          <w:rFonts w:ascii="Times New Roman" w:hAnsi="Times New Roman" w:cs="Times New Roman"/>
        </w:rPr>
        <w:t> has acted; *</w:t>
      </w:r>
      <w:r w:rsidRPr="0018542F">
        <w:rPr>
          <w:rFonts w:ascii="Times New Roman" w:hAnsi="Times New Roman" w:cs="Times New Roman"/>
        </w:rPr>
        <w:br/>
        <w:t>we will rejoice and be glad in it.</w:t>
      </w:r>
    </w:p>
    <w:p w14:paraId="72C82349" w14:textId="77777777" w:rsidR="0018542F" w:rsidRPr="0018542F" w:rsidRDefault="0018542F" w:rsidP="0018542F">
      <w:pPr>
        <w:shd w:val="clear" w:color="auto" w:fill="FFFFFF"/>
        <w:spacing w:before="300"/>
        <w:outlineLvl w:val="1"/>
        <w:rPr>
          <w:rFonts w:ascii="Times New Roman" w:eastAsia="Times New Roman" w:hAnsi="Times New Roman" w:cs="Times New Roman"/>
          <w:b/>
          <w:bCs/>
          <w:color w:val="000000"/>
          <w:sz w:val="29"/>
          <w:szCs w:val="29"/>
        </w:rPr>
      </w:pPr>
      <w:r w:rsidRPr="0018542F">
        <w:rPr>
          <w:rFonts w:ascii="Times New Roman" w:eastAsia="Times New Roman" w:hAnsi="Times New Roman" w:cs="Times New Roman"/>
          <w:b/>
          <w:bCs/>
          <w:color w:val="000000"/>
          <w:sz w:val="29"/>
          <w:szCs w:val="29"/>
        </w:rPr>
        <w:t>The Second Reading</w:t>
      </w:r>
    </w:p>
    <w:p w14:paraId="02FE8FD3"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1 Corinthians 15:1-11</w:t>
      </w:r>
    </w:p>
    <w:p w14:paraId="7AE03F21" w14:textId="77777777" w:rsidR="0018542F" w:rsidRPr="0018542F" w:rsidRDefault="0018542F" w:rsidP="0018542F">
      <w:pPr>
        <w:spacing w:before="45" w:after="100" w:afterAutospacing="1"/>
        <w:ind w:right="480"/>
        <w:rPr>
          <w:rFonts w:ascii="Times New Roman" w:hAnsi="Times New Roman" w:cs="Times New Roman"/>
        </w:rPr>
      </w:pPr>
      <w:r w:rsidRPr="0018542F">
        <w:rPr>
          <w:rFonts w:ascii="Times New Roman" w:hAnsi="Times New Roman" w:cs="Times New Roman"/>
          <w:sz w:val="27"/>
          <w:szCs w:val="27"/>
        </w:rPr>
        <w:t>I</w:t>
      </w:r>
      <w:r w:rsidRPr="0018542F">
        <w:rPr>
          <w:rFonts w:ascii="Times New Roman" w:hAnsi="Times New Roman" w:cs="Times New Roman"/>
        </w:rPr>
        <w:t> would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07E2DF03" w14:textId="77777777" w:rsidR="0018542F" w:rsidRPr="0018542F" w:rsidRDefault="0018542F" w:rsidP="0018542F">
      <w:pPr>
        <w:spacing w:before="45" w:after="100" w:afterAutospacing="1"/>
        <w:ind w:right="480"/>
        <w:rPr>
          <w:rFonts w:ascii="Times New Roman" w:hAnsi="Times New Roman" w:cs="Times New Roman"/>
        </w:rPr>
      </w:pPr>
      <w:r w:rsidRPr="0018542F">
        <w:rPr>
          <w:rFonts w:ascii="Times New Roman" w:hAnsi="Times New Roman" w:cs="Times New Roman"/>
        </w:rPr>
        <w:t>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one untimely born, he appeared also to me. For I am the least of the apostles, unfit to be called an apostle, because I persecuted the church of God. But by the grace of God I am what I am, and his grace toward me has not been in vain. On the contrary, I worked harder than any of them--though it was not I, but the grace of God that is with me. Whether then it was I or they, so we proclaim and so you have come to believe.</w:t>
      </w:r>
    </w:p>
    <w:p w14:paraId="2592309C" w14:textId="77777777" w:rsidR="0018542F" w:rsidRPr="0018542F" w:rsidRDefault="0018542F" w:rsidP="0018542F">
      <w:pPr>
        <w:rPr>
          <w:rFonts w:ascii="Times New Roman" w:eastAsia="Times New Roman" w:hAnsi="Times New Roman" w:cs="Times New Roman"/>
        </w:rPr>
      </w:pPr>
      <w:r w:rsidRPr="0018542F">
        <w:rPr>
          <w:rFonts w:ascii="Times New Roman" w:eastAsia="Times New Roman" w:hAnsi="Times New Roman" w:cs="Times New Roman"/>
          <w:b/>
          <w:bCs/>
          <w:i/>
          <w:iCs/>
        </w:rPr>
        <w:t>or</w:t>
      </w:r>
    </w:p>
    <w:p w14:paraId="745FA530"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Acts 10:34-43</w:t>
      </w:r>
    </w:p>
    <w:p w14:paraId="14511E72" w14:textId="77777777" w:rsidR="0018542F" w:rsidRPr="0018542F" w:rsidRDefault="0018542F" w:rsidP="0018542F">
      <w:pPr>
        <w:spacing w:before="100" w:beforeAutospacing="1" w:after="100" w:afterAutospacing="1"/>
        <w:rPr>
          <w:rFonts w:ascii="Times New Roman" w:hAnsi="Times New Roman" w:cs="Times New Roman"/>
        </w:rPr>
      </w:pPr>
      <w:r w:rsidRPr="0018542F">
        <w:rPr>
          <w:rFonts w:ascii="Times New Roman" w:hAnsi="Times New Roman" w:cs="Times New Roman"/>
        </w:rPr>
        <w:t>(See above.)</w:t>
      </w:r>
    </w:p>
    <w:p w14:paraId="0709C692" w14:textId="77777777" w:rsidR="0018542F" w:rsidRPr="0018542F" w:rsidRDefault="0018542F" w:rsidP="0018542F">
      <w:pPr>
        <w:shd w:val="clear" w:color="auto" w:fill="FFFFFF"/>
        <w:spacing w:before="300"/>
        <w:outlineLvl w:val="1"/>
        <w:rPr>
          <w:rFonts w:ascii="Times New Roman" w:eastAsia="Times New Roman" w:hAnsi="Times New Roman" w:cs="Times New Roman"/>
          <w:b/>
          <w:bCs/>
          <w:color w:val="000000"/>
          <w:sz w:val="29"/>
          <w:szCs w:val="29"/>
        </w:rPr>
      </w:pPr>
      <w:r w:rsidRPr="0018542F">
        <w:rPr>
          <w:rFonts w:ascii="Times New Roman" w:eastAsia="Times New Roman" w:hAnsi="Times New Roman" w:cs="Times New Roman"/>
          <w:b/>
          <w:bCs/>
          <w:color w:val="000000"/>
          <w:sz w:val="29"/>
          <w:szCs w:val="29"/>
        </w:rPr>
        <w:lastRenderedPageBreak/>
        <w:t>The Gospel</w:t>
      </w:r>
    </w:p>
    <w:p w14:paraId="1D1389A3"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John 20:1-18</w:t>
      </w:r>
    </w:p>
    <w:p w14:paraId="1193E758" w14:textId="77777777" w:rsidR="0018542F" w:rsidRPr="0018542F" w:rsidRDefault="0018542F" w:rsidP="0018542F">
      <w:pPr>
        <w:spacing w:before="45" w:after="100" w:afterAutospacing="1"/>
        <w:ind w:right="480"/>
        <w:rPr>
          <w:rFonts w:ascii="Times New Roman" w:hAnsi="Times New Roman" w:cs="Times New Roman"/>
        </w:rPr>
      </w:pPr>
      <w:r w:rsidRPr="0018542F">
        <w:rPr>
          <w:rFonts w:ascii="Times New Roman" w:hAnsi="Times New Roman" w:cs="Times New Roman"/>
          <w:sz w:val="27"/>
          <w:szCs w:val="27"/>
        </w:rPr>
        <w:t>E</w:t>
      </w:r>
      <w:r w:rsidRPr="0018542F">
        <w:rPr>
          <w:rFonts w:ascii="Times New Roman" w:hAnsi="Times New Roman" w:cs="Times New Roman"/>
        </w:rPr>
        <w:t>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721EC620" w14:textId="77777777" w:rsidR="0018542F" w:rsidRPr="0018542F" w:rsidRDefault="0018542F" w:rsidP="0018542F">
      <w:pPr>
        <w:spacing w:before="45" w:after="100" w:afterAutospacing="1"/>
        <w:ind w:right="480"/>
        <w:rPr>
          <w:rFonts w:ascii="Times New Roman" w:hAnsi="Times New Roman" w:cs="Times New Roman"/>
        </w:rPr>
      </w:pPr>
      <w:r w:rsidRPr="0018542F">
        <w:rPr>
          <w:rFonts w:ascii="Times New Roman" w:hAnsi="Times New Roman" w:cs="Times New Roman"/>
        </w:rPr>
        <w:t>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have laid him, and I will take him away.” Jesus said to her, “Mary!” She turned and said to him in Hebrew, “Rabbouni!”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21A3AB71" w14:textId="77777777" w:rsidR="0018542F" w:rsidRPr="0018542F" w:rsidRDefault="0018542F" w:rsidP="0018542F">
      <w:pPr>
        <w:rPr>
          <w:rFonts w:ascii="Times New Roman" w:eastAsia="Times New Roman" w:hAnsi="Times New Roman" w:cs="Times New Roman"/>
        </w:rPr>
      </w:pPr>
      <w:r w:rsidRPr="0018542F">
        <w:rPr>
          <w:rFonts w:ascii="Times New Roman" w:eastAsia="Times New Roman" w:hAnsi="Times New Roman" w:cs="Times New Roman"/>
          <w:b/>
          <w:bCs/>
          <w:i/>
          <w:iCs/>
        </w:rPr>
        <w:t>or</w:t>
      </w:r>
    </w:p>
    <w:p w14:paraId="1EF4E498" w14:textId="77777777" w:rsidR="0018542F" w:rsidRPr="0018542F" w:rsidRDefault="0018542F" w:rsidP="0018542F">
      <w:pPr>
        <w:spacing w:before="100" w:beforeAutospacing="1" w:after="168" w:line="240" w:lineRule="atLeast"/>
        <w:outlineLvl w:val="2"/>
        <w:rPr>
          <w:rFonts w:ascii="Times New Roman" w:eastAsia="Times New Roman" w:hAnsi="Times New Roman" w:cs="Times New Roman"/>
          <w:b/>
          <w:bCs/>
          <w:sz w:val="27"/>
          <w:szCs w:val="27"/>
        </w:rPr>
      </w:pPr>
      <w:r w:rsidRPr="0018542F">
        <w:rPr>
          <w:rFonts w:ascii="Times New Roman" w:eastAsia="Times New Roman" w:hAnsi="Times New Roman" w:cs="Times New Roman"/>
          <w:b/>
          <w:bCs/>
          <w:sz w:val="27"/>
          <w:szCs w:val="27"/>
        </w:rPr>
        <w:t>Mark 16:1-8</w:t>
      </w:r>
    </w:p>
    <w:p w14:paraId="33F26D31" w14:textId="77777777" w:rsidR="0018542F" w:rsidRPr="0018542F" w:rsidRDefault="0018542F" w:rsidP="0018542F">
      <w:pPr>
        <w:rPr>
          <w:rFonts w:ascii="Times New Roman" w:eastAsia="Times New Roman" w:hAnsi="Times New Roman" w:cs="Times New Roman"/>
        </w:rPr>
      </w:pPr>
      <w:r w:rsidRPr="0018542F">
        <w:rPr>
          <w:rFonts w:ascii="Times New Roman" w:eastAsia="Times New Roman" w:hAnsi="Times New Roman" w:cs="Times New Roman"/>
          <w:sz w:val="27"/>
          <w:szCs w:val="27"/>
        </w:rPr>
        <w:t>W</w:t>
      </w:r>
      <w:r w:rsidRPr="0018542F">
        <w:rPr>
          <w:rFonts w:ascii="Times New Roman" w:eastAsia="Times New Roman" w:hAnsi="Times New Roman" w:cs="Times New Roman"/>
        </w:rPr>
        <w:t>hen the sabbath was over, Mary Magdalene, and Mary the mother of James, and Salome bought spices, so that they might go and anoint Jesus. And very early on the first day of the week, when the sun had risen, they went to the tomb. They had been saying to one another, “Who will roll away the stone for us from the entrance to the tomb?” When they looked up, they saw that the stone, which was very large, had already been rolled back. As they entered the tomb, they saw a young man, dressed in a white robe, sitting on the right side; and they were alarmed. But he said to them, “Do not be alarmed; you are looking for Jesus of Nazareth, who was crucified. He has been raised; he is not here. Look, there is the place they laid him. But go, tell his disciples and Peter that he is going ahead of you to Galilee; there you will see him, just as he told you.” So they went out and fled from the tomb, for terror and amazement had seized them; and they said nothing to anyone, for they were afraid.</w:t>
      </w:r>
    </w:p>
    <w:p w14:paraId="7653BFB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5EE1A2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A6D579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FC6933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009E6B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6E4D692" w14:textId="77777777" w:rsidR="00D71CE7" w:rsidRPr="00357F06" w:rsidRDefault="003A1BF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849"/>
    <w:multiLevelType w:val="multilevel"/>
    <w:tmpl w:val="7E1C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2F"/>
    <w:rsid w:val="00004F0C"/>
    <w:rsid w:val="0002334F"/>
    <w:rsid w:val="000555A2"/>
    <w:rsid w:val="000E1290"/>
    <w:rsid w:val="001252BF"/>
    <w:rsid w:val="001324AF"/>
    <w:rsid w:val="0018542F"/>
    <w:rsid w:val="001B5C43"/>
    <w:rsid w:val="001C443A"/>
    <w:rsid w:val="001F066B"/>
    <w:rsid w:val="00232EAB"/>
    <w:rsid w:val="00357F06"/>
    <w:rsid w:val="003A1BF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6E9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02310199">
      <w:bodyDiv w:val="1"/>
      <w:marLeft w:val="0"/>
      <w:marRight w:val="0"/>
      <w:marTop w:val="0"/>
      <w:marBottom w:val="0"/>
      <w:divBdr>
        <w:top w:val="none" w:sz="0" w:space="0" w:color="auto"/>
        <w:left w:val="none" w:sz="0" w:space="0" w:color="auto"/>
        <w:bottom w:val="none" w:sz="0" w:space="0" w:color="auto"/>
        <w:right w:val="none" w:sz="0" w:space="0" w:color="auto"/>
      </w:divBdr>
      <w:divsChild>
        <w:div w:id="81730155">
          <w:marLeft w:val="0"/>
          <w:marRight w:val="0"/>
          <w:marTop w:val="0"/>
          <w:marBottom w:val="0"/>
          <w:divBdr>
            <w:top w:val="none" w:sz="0" w:space="0" w:color="auto"/>
            <w:left w:val="none" w:sz="0" w:space="0" w:color="auto"/>
            <w:bottom w:val="none" w:sz="0" w:space="0" w:color="auto"/>
            <w:right w:val="none" w:sz="0" w:space="0" w:color="auto"/>
          </w:divBdr>
        </w:div>
        <w:div w:id="2010710793">
          <w:marLeft w:val="0"/>
          <w:marRight w:val="0"/>
          <w:marTop w:val="0"/>
          <w:marBottom w:val="0"/>
          <w:divBdr>
            <w:top w:val="none" w:sz="0" w:space="0" w:color="auto"/>
            <w:left w:val="none" w:sz="0" w:space="0" w:color="auto"/>
            <w:bottom w:val="none" w:sz="0" w:space="0" w:color="auto"/>
            <w:right w:val="none" w:sz="0" w:space="0" w:color="auto"/>
          </w:divBdr>
        </w:div>
        <w:div w:id="1931502882">
          <w:marLeft w:val="0"/>
          <w:marRight w:val="0"/>
          <w:marTop w:val="0"/>
          <w:marBottom w:val="0"/>
          <w:divBdr>
            <w:top w:val="none" w:sz="0" w:space="0" w:color="auto"/>
            <w:left w:val="none" w:sz="0" w:space="0" w:color="auto"/>
            <w:bottom w:val="none" w:sz="0" w:space="0" w:color="auto"/>
            <w:right w:val="none" w:sz="0" w:space="0" w:color="auto"/>
          </w:divBdr>
        </w:div>
        <w:div w:id="2123769377">
          <w:marLeft w:val="0"/>
          <w:marRight w:val="0"/>
          <w:marTop w:val="0"/>
          <w:marBottom w:val="0"/>
          <w:divBdr>
            <w:top w:val="none" w:sz="0" w:space="0" w:color="auto"/>
            <w:left w:val="none" w:sz="0" w:space="0" w:color="auto"/>
            <w:bottom w:val="none" w:sz="0" w:space="0" w:color="auto"/>
            <w:right w:val="none" w:sz="0" w:space="0" w:color="auto"/>
          </w:divBdr>
        </w:div>
        <w:div w:id="1469784028">
          <w:marLeft w:val="0"/>
          <w:marRight w:val="0"/>
          <w:marTop w:val="0"/>
          <w:marBottom w:val="0"/>
          <w:divBdr>
            <w:top w:val="none" w:sz="0" w:space="0" w:color="auto"/>
            <w:left w:val="none" w:sz="0" w:space="0" w:color="auto"/>
            <w:bottom w:val="none" w:sz="0" w:space="0" w:color="auto"/>
            <w:right w:val="none" w:sz="0" w:space="0" w:color="auto"/>
          </w:divBdr>
        </w:div>
        <w:div w:id="1523206356">
          <w:marLeft w:val="0"/>
          <w:marRight w:val="0"/>
          <w:marTop w:val="0"/>
          <w:marBottom w:val="0"/>
          <w:divBdr>
            <w:top w:val="none" w:sz="0" w:space="0" w:color="auto"/>
            <w:left w:val="none" w:sz="0" w:space="0" w:color="auto"/>
            <w:bottom w:val="none" w:sz="0" w:space="0" w:color="auto"/>
            <w:right w:val="none" w:sz="0" w:space="0" w:color="auto"/>
          </w:divBdr>
        </w:div>
        <w:div w:id="304819127">
          <w:marLeft w:val="0"/>
          <w:marRight w:val="480"/>
          <w:marTop w:val="45"/>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2016-03-09T16:34:00Z</dcterms:created>
  <dcterms:modified xsi:type="dcterms:W3CDTF">2018-03-22T15:38:00Z</dcterms:modified>
</cp:coreProperties>
</file>